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50" w:rsidRDefault="00466D50" w:rsidP="00466D50">
      <w:pPr>
        <w:shd w:val="clear" w:color="auto" w:fill="FFFFFF"/>
        <w:spacing w:before="235"/>
        <w:ind w:left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466D50" w:rsidRPr="00466D50" w:rsidRDefault="00466D50" w:rsidP="00466D50">
      <w:pPr>
        <w:shd w:val="clear" w:color="auto" w:fill="FFFFFF"/>
        <w:spacing w:before="235"/>
        <w:ind w:left="230"/>
        <w:jc w:val="center"/>
        <w:rPr>
          <w:rFonts w:ascii="Times New Roman" w:hAnsi="Times New Roman" w:cs="Times New Roman"/>
        </w:rPr>
      </w:pPr>
      <w:r w:rsidRPr="00466D5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многих некоммерческих организаций печать станет необязательна.</w:t>
      </w:r>
    </w:p>
    <w:p w:rsidR="00466D50" w:rsidRPr="00466D50" w:rsidRDefault="00466D50" w:rsidP="00466D50">
      <w:pPr>
        <w:shd w:val="clear" w:color="auto" w:fill="FFFFFF"/>
        <w:spacing w:before="259" w:line="322" w:lineRule="exact"/>
        <w:ind w:firstLine="710"/>
        <w:jc w:val="both"/>
        <w:rPr>
          <w:rFonts w:ascii="Times New Roman" w:hAnsi="Times New Roman" w:cs="Times New Roman"/>
        </w:rPr>
      </w:pPr>
      <w:r w:rsidRPr="00466D5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02.11.2023 № 525-ФЗ внесены изменения в Федеральный закон от 12.01.1996 № 7-ФЗ «О некоммерческих организациях».</w:t>
      </w:r>
    </w:p>
    <w:p w:rsidR="00466D50" w:rsidRPr="00466D50" w:rsidRDefault="00466D50" w:rsidP="00466D50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</w:rPr>
      </w:pPr>
      <w:r w:rsidRPr="00466D50">
        <w:rPr>
          <w:rFonts w:ascii="Times New Roman" w:eastAsia="Times New Roman" w:hAnsi="Times New Roman" w:cs="Times New Roman"/>
          <w:sz w:val="28"/>
          <w:szCs w:val="28"/>
        </w:rPr>
        <w:t>С 1 июня 2024 года некоммерческие организации вправе, но не обязаны иметь печать с полным наименованием этой некоммерческой организации на русском языке. При этом сведения о наличии данной печати обязательны к отражению в уставе некоммерческой организации.</w:t>
      </w:r>
    </w:p>
    <w:p w:rsidR="00466D50" w:rsidRPr="00466D50" w:rsidRDefault="00466D50" w:rsidP="00466D50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</w:rPr>
      </w:pPr>
      <w:r w:rsidRPr="00466D50">
        <w:rPr>
          <w:rFonts w:ascii="Times New Roman" w:eastAsia="Times New Roman" w:hAnsi="Times New Roman" w:cs="Times New Roman"/>
          <w:sz w:val="28"/>
          <w:szCs w:val="28"/>
        </w:rPr>
        <w:t>Новшество затронет не все некоммерческие организации. Для государственных и муниципальных учреждений требование иметь печать с полным наименованием этой некоммерческой организации на русском языке сохранят.</w:t>
      </w:r>
    </w:p>
    <w:p w:rsidR="00466D50" w:rsidRPr="00466D50" w:rsidRDefault="00466D50" w:rsidP="00466D50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</w:rPr>
      </w:pPr>
      <w:r w:rsidRPr="00466D50">
        <w:rPr>
          <w:rFonts w:ascii="Times New Roman" w:eastAsia="Times New Roman" w:hAnsi="Times New Roman" w:cs="Times New Roman"/>
          <w:sz w:val="28"/>
          <w:szCs w:val="28"/>
        </w:rPr>
        <w:t>На сегодняшний день печать с полным наименованием этой некоммерческой организации на русском языке должна быть у каждой некоммерческой организации.</w:t>
      </w:r>
    </w:p>
    <w:p w:rsidR="007B5A03" w:rsidRDefault="007B5A03"/>
    <w:sectPr w:rsidR="007B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D50"/>
    <w:rsid w:val="00466D50"/>
    <w:rsid w:val="007B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2023-11-20T05:55:00Z</dcterms:created>
  <dcterms:modified xsi:type="dcterms:W3CDTF">2023-11-20T05:55:00Z</dcterms:modified>
</cp:coreProperties>
</file>