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05" w:rsidRDefault="003C3705" w:rsidP="00063435">
      <w:pPr>
        <w:jc w:val="center"/>
        <w:rPr>
          <w:b/>
          <w:color w:val="22272F"/>
          <w:sz w:val="16"/>
          <w:szCs w:val="16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4"/>
        <w:gridCol w:w="3098"/>
      </w:tblGrid>
      <w:tr w:rsidR="003C3705" w:rsidTr="0011137A">
        <w:tc>
          <w:tcPr>
            <w:tcW w:w="97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Default="003C3705" w:rsidP="0011137A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</w:rPr>
              <w:t>В отношении объектов недвижимого имущества, расположенных на территории кадастрового квартала: 13:03:0416007</w:t>
            </w:r>
          </w:p>
          <w:p w:rsidR="003C3705" w:rsidRDefault="003C3705" w:rsidP="0011137A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>субъект Российской Федерации – Республика Мордовия,</w:t>
            </w:r>
          </w:p>
          <w:p w:rsidR="003C3705" w:rsidRDefault="003C3705" w:rsidP="0011137A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 - </w:t>
            </w:r>
            <w:proofErr w:type="spellStart"/>
            <w:r>
              <w:rPr>
                <w:color w:val="22272F"/>
              </w:rPr>
              <w:t>Козловское</w:t>
            </w:r>
            <w:proofErr w:type="spellEnd"/>
            <w:r>
              <w:rPr>
                <w:color w:val="22272F"/>
              </w:rPr>
              <w:t xml:space="preserve"> сельское поселение Атяшевского муниципального района, населенный пункт – </w:t>
            </w:r>
            <w:proofErr w:type="gramStart"/>
            <w:r>
              <w:rPr>
                <w:color w:val="22272F"/>
              </w:rPr>
              <w:t>с</w:t>
            </w:r>
            <w:proofErr w:type="gramEnd"/>
            <w:r>
              <w:rPr>
                <w:color w:val="22272F"/>
              </w:rPr>
              <w:t>. Знаменское,</w:t>
            </w:r>
          </w:p>
          <w:p w:rsidR="003C3705" w:rsidRDefault="003C3705" w:rsidP="0011137A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>№ кадастрового квартала 13:03:0416007</w:t>
            </w:r>
          </w:p>
          <w:p w:rsidR="003C3705" w:rsidRDefault="003C3705" w:rsidP="0011137A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договором на выполнение комплексных кадастровых работ на территории Козловского сельского поселения Атяшевского муниципального района Республики Мордовия от "23" апреля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22272F"/>
                </w:rPr>
                <w:t>2024 г</w:t>
              </w:r>
            </w:smartTag>
            <w:r>
              <w:rPr>
                <w:color w:val="22272F"/>
              </w:rPr>
              <w:t>. №1/2024</w:t>
            </w:r>
            <w:r>
              <w:t xml:space="preserve"> </w:t>
            </w:r>
            <w:r>
              <w:rPr>
                <w:color w:val="22272F"/>
              </w:rPr>
              <w:t>выполняются комплексные кадастровые работы.</w:t>
            </w:r>
          </w:p>
          <w:p w:rsidR="003C3705" w:rsidRDefault="003C3705" w:rsidP="0011137A">
            <w:pPr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color w:val="22272F"/>
                <w:u w:val="single"/>
              </w:rPr>
              <w:t xml:space="preserve">Республика Мордовия, Атяшевский район, с. </w:t>
            </w:r>
            <w:proofErr w:type="spellStart"/>
            <w:r>
              <w:rPr>
                <w:color w:val="22272F"/>
                <w:u w:val="single"/>
              </w:rPr>
              <w:t>Козловка</w:t>
            </w:r>
            <w:proofErr w:type="spellEnd"/>
            <w:r>
              <w:rPr>
                <w:color w:val="22272F"/>
                <w:u w:val="single"/>
              </w:rPr>
              <w:t>, ул. Советская, д.67 (здание</w:t>
            </w:r>
            <w:proofErr w:type="gramStart"/>
            <w:r>
              <w:rPr>
                <w:color w:val="22272F"/>
                <w:u w:val="single"/>
              </w:rPr>
              <w:t xml:space="preserve"> )</w:t>
            </w:r>
            <w:proofErr w:type="gramEnd"/>
            <w:r>
              <w:rPr>
                <w:color w:val="22272F"/>
                <w:u w:val="single"/>
              </w:rPr>
              <w:t>.</w:t>
            </w:r>
          </w:p>
          <w:p w:rsidR="003C3705" w:rsidRDefault="003C3705" w:rsidP="0011137A">
            <w:pPr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3C3705" w:rsidRDefault="003C3705" w:rsidP="0011137A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3C3705" w:rsidTr="0011137A">
        <w:trPr>
          <w:trHeight w:val="921"/>
        </w:trPr>
        <w:tc>
          <w:tcPr>
            <w:tcW w:w="6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</w:p>
          <w:p w:rsidR="003C3705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</w:p>
          <w:p w:rsidR="003C3705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Козловского сельского поселения Атяшевского муниципального района Республики Мордовия</w:t>
            </w:r>
          </w:p>
          <w:p w:rsidR="003C3705" w:rsidRDefault="003C3705" w:rsidP="0011137A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Default="003C3705" w:rsidP="0011137A">
            <w:pPr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 xml:space="preserve">           </w:t>
            </w:r>
          </w:p>
          <w:p w:rsidR="003C3705" w:rsidRPr="005907DC" w:rsidRDefault="003C3705" w:rsidP="0011137A">
            <w:pPr>
              <w:rPr>
                <w:sz w:val="18"/>
                <w:szCs w:val="18"/>
              </w:rPr>
            </w:pPr>
            <w:r w:rsidRPr="005907DC">
              <w:rPr>
                <w:sz w:val="18"/>
                <w:szCs w:val="18"/>
              </w:rPr>
              <w:t xml:space="preserve">   </w:t>
            </w:r>
            <w:hyperlink r:id="rId4" w:history="1">
              <w:r w:rsidRPr="005907DC">
                <w:rPr>
                  <w:rStyle w:val="a3"/>
                  <w:color w:val="au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https://atyashevo.gosuslugi.ru</w:t>
              </w:r>
            </w:hyperlink>
          </w:p>
          <w:p w:rsidR="003C3705" w:rsidRDefault="003C3705" w:rsidP="0011137A">
            <w:pPr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 xml:space="preserve">        </w:t>
            </w:r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 xml:space="preserve">  </w:t>
            </w:r>
            <w:r w:rsidRPr="005907DC">
              <w:rPr>
                <w:rFonts w:ascii="&amp;quot" w:hAnsi="&amp;quot"/>
                <w:color w:val="22272F"/>
                <w:sz w:val="18"/>
                <w:szCs w:val="18"/>
              </w:rPr>
              <w:t xml:space="preserve">      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 xml:space="preserve">              </w:t>
            </w:r>
          </w:p>
        </w:tc>
      </w:tr>
      <w:tr w:rsidR="003C3705" w:rsidTr="0011137A">
        <w:trPr>
          <w:trHeight w:val="979"/>
        </w:trPr>
        <w:tc>
          <w:tcPr>
            <w:tcW w:w="6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Pr="00CE38C9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</w:p>
          <w:p w:rsidR="003C3705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 xml:space="preserve">Министерство земельных и имущественных отношений </w:t>
            </w:r>
          </w:p>
          <w:p w:rsidR="003C3705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Республики Мордовия</w:t>
            </w:r>
          </w:p>
          <w:p w:rsidR="003C3705" w:rsidRDefault="003C3705" w:rsidP="0011137A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Pr="00CE38C9" w:rsidRDefault="003C3705" w:rsidP="0011137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</w:t>
            </w:r>
          </w:p>
          <w:p w:rsidR="003C3705" w:rsidRPr="00CE38C9" w:rsidRDefault="003C3705" w:rsidP="0011137A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https</w:t>
            </w:r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://</w:t>
            </w:r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www</w:t>
            </w:r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.</w:t>
            </w:r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e</w:t>
            </w:r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mordovia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.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ru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gosudarstvennaya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vlast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rm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ministerstva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i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-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vedomstva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/</w:t>
            </w:r>
            <w:proofErr w:type="spellStart"/>
            <w:r>
              <w:rPr>
                <w:rFonts w:ascii="&amp;quot" w:hAnsi="&amp;quot"/>
                <w:color w:val="22272F"/>
                <w:sz w:val="18"/>
                <w:szCs w:val="18"/>
                <w:lang w:val="en-US"/>
              </w:rPr>
              <w:t>goskomzeml</w:t>
            </w:r>
            <w:proofErr w:type="spellEnd"/>
            <w:r w:rsidRPr="00CE38C9">
              <w:rPr>
                <w:rFonts w:ascii="&amp;quot" w:hAnsi="&amp;quot"/>
                <w:color w:val="22272F"/>
                <w:sz w:val="18"/>
                <w:szCs w:val="18"/>
              </w:rPr>
              <w:t>/</w:t>
            </w:r>
          </w:p>
        </w:tc>
      </w:tr>
      <w:tr w:rsidR="003C3705" w:rsidTr="0011137A">
        <w:tc>
          <w:tcPr>
            <w:tcW w:w="66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Default="003C3705" w:rsidP="0011137A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 xml:space="preserve">Управление </w:t>
            </w:r>
            <w:proofErr w:type="spellStart"/>
            <w:r>
              <w:rPr>
                <w:color w:val="22272F"/>
                <w:sz w:val="18"/>
                <w:szCs w:val="18"/>
                <w:u w:val="single"/>
              </w:rPr>
              <w:t>Росреестра</w:t>
            </w:r>
            <w:proofErr w:type="spellEnd"/>
            <w:r>
              <w:rPr>
                <w:color w:val="22272F"/>
                <w:sz w:val="18"/>
                <w:szCs w:val="18"/>
                <w:u w:val="single"/>
              </w:rPr>
              <w:t xml:space="preserve"> по Республике Мордовия</w:t>
            </w:r>
          </w:p>
          <w:p w:rsidR="003C3705" w:rsidRDefault="003C3705" w:rsidP="0011137A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0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Default="003C3705" w:rsidP="0011137A">
            <w:pPr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 xml:space="preserve">                https://rosreestr.gov.ru/</w:t>
            </w:r>
          </w:p>
        </w:tc>
      </w:tr>
      <w:tr w:rsidR="003C3705" w:rsidTr="0011137A">
        <w:tc>
          <w:tcPr>
            <w:tcW w:w="97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705" w:rsidRDefault="003C3705" w:rsidP="0011137A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13:03:0416007</w:t>
            </w:r>
            <w:r>
              <w:rPr>
                <w:color w:val="22272F"/>
              </w:rPr>
              <w:t xml:space="preserve"> </w:t>
            </w:r>
            <w:r>
              <w:rPr>
                <w:color w:val="22272F"/>
                <w:sz w:val="24"/>
                <w:szCs w:val="24"/>
              </w:rPr>
              <w:t xml:space="preserve">состоится по адресу: </w:t>
            </w:r>
            <w:r>
              <w:rPr>
                <w:color w:val="22272F"/>
                <w:sz w:val="24"/>
                <w:szCs w:val="24"/>
                <w:u w:val="single"/>
              </w:rPr>
              <w:t xml:space="preserve">Республика Мордовия, Атяшевский  район, с. </w:t>
            </w:r>
            <w:proofErr w:type="spellStart"/>
            <w:r>
              <w:rPr>
                <w:color w:val="22272F"/>
                <w:sz w:val="24"/>
                <w:szCs w:val="24"/>
                <w:u w:val="single"/>
              </w:rPr>
              <w:t>Козловка</w:t>
            </w:r>
            <w:proofErr w:type="spellEnd"/>
            <w:r>
              <w:rPr>
                <w:color w:val="22272F"/>
                <w:sz w:val="24"/>
                <w:szCs w:val="24"/>
                <w:u w:val="single"/>
              </w:rPr>
              <w:t>, ул</w:t>
            </w:r>
            <w:proofErr w:type="gramStart"/>
            <w:r>
              <w:rPr>
                <w:color w:val="22272F"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color w:val="22272F"/>
                <w:sz w:val="24"/>
                <w:szCs w:val="24"/>
                <w:u w:val="single"/>
              </w:rPr>
              <w:t xml:space="preserve">оветская, 67 (здание администрации), </w:t>
            </w:r>
            <w:r w:rsidRPr="00D8609E">
              <w:rPr>
                <w:b/>
                <w:color w:val="22272F"/>
                <w:sz w:val="24"/>
                <w:szCs w:val="24"/>
              </w:rPr>
              <w:t xml:space="preserve">"20"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609E">
                <w:rPr>
                  <w:b/>
                  <w:color w:val="22272F"/>
                  <w:sz w:val="24"/>
                  <w:szCs w:val="24"/>
                </w:rPr>
                <w:t>2024 г</w:t>
              </w:r>
            </w:smartTag>
            <w:r w:rsidRPr="00D8609E">
              <w:rPr>
                <w:b/>
                <w:color w:val="22272F"/>
                <w:sz w:val="24"/>
                <w:szCs w:val="24"/>
              </w:rPr>
              <w:t>. в 11 часов 00 минут.</w:t>
            </w:r>
          </w:p>
          <w:p w:rsidR="003C3705" w:rsidRDefault="003C3705" w:rsidP="0011137A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C3705" w:rsidRDefault="003C3705" w:rsidP="0011137A">
            <w:pPr>
              <w:jc w:val="both"/>
              <w:rPr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color w:val="22272F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D8609E">
              <w:rPr>
                <w:b/>
                <w:color w:val="22272F"/>
                <w:sz w:val="24"/>
                <w:szCs w:val="24"/>
              </w:rPr>
              <w:t xml:space="preserve">с "21" июня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609E">
                <w:rPr>
                  <w:b/>
                  <w:color w:val="22272F"/>
                  <w:sz w:val="24"/>
                  <w:szCs w:val="24"/>
                </w:rPr>
                <w:t>2024 г</w:t>
              </w:r>
            </w:smartTag>
            <w:r w:rsidRPr="00D8609E">
              <w:rPr>
                <w:b/>
                <w:color w:val="22272F"/>
                <w:sz w:val="24"/>
                <w:szCs w:val="24"/>
              </w:rPr>
              <w:t xml:space="preserve">. по "12" июля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609E">
                <w:rPr>
                  <w:b/>
                  <w:color w:val="22272F"/>
                  <w:sz w:val="24"/>
                  <w:szCs w:val="24"/>
                </w:rPr>
                <w:t>2024 г</w:t>
              </w:r>
            </w:smartTag>
            <w:r w:rsidRPr="00D8609E">
              <w:rPr>
                <w:b/>
                <w:color w:val="22272F"/>
                <w:sz w:val="24"/>
                <w:szCs w:val="24"/>
              </w:rPr>
              <w:t xml:space="preserve">., (первое (организационное) заседание состоится 15 июля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609E">
                <w:rPr>
                  <w:b/>
                  <w:color w:val="22272F"/>
                  <w:sz w:val="24"/>
                  <w:szCs w:val="24"/>
                </w:rPr>
                <w:t>2024 г</w:t>
              </w:r>
            </w:smartTag>
            <w:r w:rsidRPr="00D8609E">
              <w:rPr>
                <w:b/>
                <w:color w:val="22272F"/>
                <w:sz w:val="24"/>
                <w:szCs w:val="24"/>
              </w:rPr>
              <w:t xml:space="preserve">. в 11 ч. 00 мин. (здание администрации)  и  с "15" июля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609E">
                <w:rPr>
                  <w:b/>
                  <w:color w:val="22272F"/>
                  <w:sz w:val="24"/>
                  <w:szCs w:val="24"/>
                </w:rPr>
                <w:t>2024 г</w:t>
              </w:r>
            </w:smartTag>
            <w:r w:rsidRPr="00D8609E">
              <w:rPr>
                <w:b/>
                <w:color w:val="22272F"/>
                <w:sz w:val="24"/>
                <w:szCs w:val="24"/>
              </w:rPr>
              <w:t xml:space="preserve">.  по "19"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609E">
                <w:rPr>
                  <w:b/>
                  <w:color w:val="22272F"/>
                  <w:sz w:val="24"/>
                  <w:szCs w:val="24"/>
                </w:rPr>
                <w:t>2024 г</w:t>
              </w:r>
            </w:smartTag>
            <w:r w:rsidRPr="00D8609E">
              <w:rPr>
                <w:b/>
                <w:color w:val="22272F"/>
                <w:sz w:val="24"/>
                <w:szCs w:val="24"/>
              </w:rPr>
              <w:t>.</w:t>
            </w:r>
            <w:r>
              <w:rPr>
                <w:b/>
                <w:color w:val="22272F"/>
                <w:sz w:val="24"/>
                <w:szCs w:val="24"/>
              </w:rPr>
              <w:t xml:space="preserve"> </w:t>
            </w:r>
            <w:proofErr w:type="gramEnd"/>
          </w:p>
          <w:p w:rsidR="003C3705" w:rsidRDefault="003C3705" w:rsidP="0011137A">
            <w:pPr>
              <w:jc w:val="both"/>
              <w:rPr>
                <w:color w:val="22272F"/>
                <w:sz w:val="24"/>
                <w:szCs w:val="24"/>
              </w:rPr>
            </w:pPr>
            <w:proofErr w:type="gramStart"/>
            <w:r>
              <w:rPr>
                <w:color w:val="22272F"/>
                <w:sz w:val="24"/>
                <w:szCs w:val="24"/>
              </w:rPr>
              <w:t xml:space="preserve">Возражения оформляются в соответствии с </w:t>
            </w:r>
            <w:hyperlink r:id="rId5" w:anchor="/document/12154874/entry/149" w:history="1">
              <w:r>
                <w:rPr>
                  <w:rStyle w:val="a3"/>
                  <w:sz w:val="24"/>
                  <w:szCs w:val="24"/>
                </w:rPr>
                <w:t>частью 15 статьи 42.10</w:t>
              </w:r>
            </w:hyperlink>
            <w:r>
              <w:rPr>
                <w:color w:val="22272F"/>
                <w:sz w:val="24"/>
                <w:szCs w:val="24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4"/>
                  <w:szCs w:val="24"/>
                </w:rPr>
                <w:t>2007 г</w:t>
              </w:r>
            </w:smartTag>
            <w:r>
              <w:rPr>
                <w:color w:val="22272F"/>
                <w:sz w:val="24"/>
                <w:szCs w:val="24"/>
              </w:rPr>
              <w:t>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color w:val="22272F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3C3705" w:rsidRDefault="003C3705" w:rsidP="0011137A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3C3705" w:rsidRDefault="003C3705" w:rsidP="0011137A">
            <w:pPr>
              <w:jc w:val="right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color w:val="22272F"/>
                <w:sz w:val="24"/>
                <w:szCs w:val="24"/>
              </w:rPr>
              <w:t>18..06.2024 г.</w:t>
            </w:r>
          </w:p>
        </w:tc>
      </w:tr>
    </w:tbl>
    <w:p w:rsidR="003C3705" w:rsidRDefault="003C3705"/>
    <w:sectPr w:rsidR="003C3705" w:rsidSect="0088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237"/>
    <w:rsid w:val="000446B0"/>
    <w:rsid w:val="00063435"/>
    <w:rsid w:val="0011137A"/>
    <w:rsid w:val="00114F8F"/>
    <w:rsid w:val="00220237"/>
    <w:rsid w:val="003C3705"/>
    <w:rsid w:val="005907DC"/>
    <w:rsid w:val="006230C3"/>
    <w:rsid w:val="006F5226"/>
    <w:rsid w:val="008862C7"/>
    <w:rsid w:val="00942A49"/>
    <w:rsid w:val="00CE38C9"/>
    <w:rsid w:val="00D8609E"/>
    <w:rsid w:val="00F43F7A"/>
    <w:rsid w:val="00FC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34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2024-06-18T11:20:00Z</dcterms:created>
  <dcterms:modified xsi:type="dcterms:W3CDTF">2024-06-19T12:32:00Z</dcterms:modified>
</cp:coreProperties>
</file>