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96" w:rsidRDefault="00F84396" w:rsidP="00F84396">
      <w:pPr>
        <w:rPr>
          <w:rFonts w:ascii="Times New Roman" w:hAnsi="Times New Roman" w:cs="Times New Roman"/>
          <w:sz w:val="24"/>
        </w:rPr>
      </w:pPr>
    </w:p>
    <w:p w:rsidR="00F84396" w:rsidRDefault="00F84396" w:rsidP="00D40E5E">
      <w:pPr>
        <w:jc w:val="center"/>
        <w:rPr>
          <w:rStyle w:val="FontStyle11"/>
          <w:sz w:val="24"/>
        </w:rPr>
      </w:pPr>
      <w:r>
        <w:rPr>
          <w:rStyle w:val="FontStyle11"/>
          <w:b/>
          <w:sz w:val="24"/>
        </w:rPr>
        <w:t>«ИНФОРМАЦИОННОЕ СООБЩЕНИЕ»</w:t>
      </w:r>
    </w:p>
    <w:p w:rsidR="00F84396" w:rsidRDefault="00F84396" w:rsidP="00F84396">
      <w:pPr>
        <w:tabs>
          <w:tab w:val="left" w:pos="2410"/>
        </w:tabs>
        <w:jc w:val="center"/>
      </w:pPr>
    </w:p>
    <w:p w:rsidR="00F84396" w:rsidRDefault="00D40E5E" w:rsidP="00D40E5E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Style w:val="FontStyle11"/>
          <w:b/>
          <w:sz w:val="24"/>
        </w:rPr>
        <w:t xml:space="preserve">       </w:t>
      </w:r>
      <w:r w:rsidR="00F84396">
        <w:rPr>
          <w:rStyle w:val="FontStyle11"/>
          <w:b/>
          <w:sz w:val="24"/>
        </w:rPr>
        <w:t xml:space="preserve">1. </w:t>
      </w:r>
      <w:proofErr w:type="gramStart"/>
      <w:r w:rsidR="00F84396">
        <w:rPr>
          <w:rFonts w:ascii="Times New Roman" w:hAnsi="Times New Roman" w:cs="Times New Roman"/>
          <w:b/>
          <w:bCs/>
          <w:sz w:val="24"/>
        </w:rPr>
        <w:t xml:space="preserve">О формировании списка </w:t>
      </w:r>
      <w:r w:rsidR="00F84396">
        <w:rPr>
          <w:rFonts w:ascii="Times New Roman" w:hAnsi="Times New Roman" w:cs="Times New Roman"/>
          <w:b/>
          <w:sz w:val="24"/>
        </w:rPr>
        <w:t>земельных долей, которые могут быть признаны невостребованными земельными долями</w:t>
      </w:r>
      <w:r w:rsidR="00F84396">
        <w:rPr>
          <w:rFonts w:ascii="Times New Roman" w:hAnsi="Times New Roman" w:cs="Times New Roman"/>
          <w:b/>
          <w:bCs/>
          <w:sz w:val="24"/>
        </w:rPr>
        <w:t>, собственники которых - участники долевой собственности земельного участка с кадастровым номером  13:03:0312001:2  бывшего кооператива "Козловский", земельного участка с кадастровым номером 13:03:0000000:21 бывшего колхоза «Россия», земельного участка с кадастровым номером 13:03:0406007:38 бывшего колхоза «Рассвет», земельного участка с кадастровым номером 13:03</w:t>
      </w:r>
      <w:proofErr w:type="gramEnd"/>
      <w:r w:rsidR="00F84396">
        <w:rPr>
          <w:rFonts w:ascii="Times New Roman" w:hAnsi="Times New Roman" w:cs="Times New Roman"/>
          <w:b/>
          <w:bCs/>
          <w:sz w:val="24"/>
        </w:rPr>
        <w:t>:0406007:22 бывшего колхоза им. 23 съезда КПСС - умершие и никто из наследников не принял наследства</w:t>
      </w:r>
    </w:p>
    <w:p w:rsidR="00F84396" w:rsidRDefault="00F84396" w:rsidP="00F84396">
      <w:pPr>
        <w:jc w:val="both"/>
        <w:rPr>
          <w:rFonts w:ascii="Times New Roman" w:hAnsi="Times New Roman" w:cs="Times New Roman"/>
          <w:sz w:val="24"/>
        </w:rPr>
      </w:pPr>
    </w:p>
    <w:p w:rsidR="00F84396" w:rsidRDefault="00F84396" w:rsidP="00F843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40E5E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Руководствуясь ст.12.1 Федерального закона от 24 июля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 w:cs="Times New Roman"/>
            <w:sz w:val="24"/>
          </w:rPr>
          <w:t>2002 г</w:t>
        </w:r>
      </w:smartTag>
      <w:r>
        <w:rPr>
          <w:rFonts w:ascii="Times New Roman" w:hAnsi="Times New Roman" w:cs="Times New Roman"/>
          <w:sz w:val="24"/>
        </w:rPr>
        <w:t>. № 101-ФЗ «Об обороте земель сельскохозяйственного назначения», администрация Козловского сельского поселения Атяшевского муниципального района Республики Мордовия публикует списки участников долевой собственности, земельные доли которых могут быть признаны невостребованными по следующим основаниям:</w:t>
      </w:r>
    </w:p>
    <w:p w:rsidR="00F84396" w:rsidRDefault="00F84396" w:rsidP="00F843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D40E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D40E5E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1.</w:t>
      </w:r>
      <w:r w:rsidR="00D40E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Невостребованной земельной долей может быть признана земельная доля, принадлежащая на праве собственности гражданину, который не передал эту земельную долю в аренду или не распорядился ею иным образом в течение трех и более лет подряд.</w:t>
      </w:r>
    </w:p>
    <w:p w:rsidR="00F84396" w:rsidRDefault="00F84396" w:rsidP="00F843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D40E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2.</w:t>
      </w:r>
      <w:r w:rsidR="00D40E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Невостребованной земельной долей может быть признана также земельная доля, </w:t>
      </w:r>
      <w:proofErr w:type="gramStart"/>
      <w:r>
        <w:rPr>
          <w:rFonts w:ascii="Times New Roman" w:hAnsi="Times New Roman" w:cs="Times New Roman"/>
          <w:sz w:val="24"/>
        </w:rPr>
        <w:t>сведения</w:t>
      </w:r>
      <w:proofErr w:type="gramEnd"/>
      <w:r>
        <w:rPr>
          <w:rFonts w:ascii="Times New Roman" w:hAnsi="Times New Roman" w:cs="Times New Roman"/>
          <w:sz w:val="24"/>
        </w:rPr>
        <w:t xml:space="preserve"> о собственнике которой не содержатся в принятых до дня вступления в силу Федерального закона от 21 июля 1997 года № 122-ФЗ «О государственной регистрации прав на недвижимое имущество и сделок с ним» решениях органов местного самоуправления о приватизации сельскохозяйственных угодий, либо земельная доля, собственник которой умер и отсутствуют наследники как по закону, так и по завещанию, или никто из наследников не имеет права наследовать, или все наследники отстранены от наследования, или никто из наследников не принял наследства, или все наследники отказались от наследства, и при этом никто из них не указал, что отказывается в пользу другого наследника. </w:t>
      </w:r>
    </w:p>
    <w:p w:rsidR="00F84396" w:rsidRDefault="00F84396" w:rsidP="00F843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3.</w:t>
      </w:r>
      <w:r w:rsidR="00D40E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территории Козловского сельского поселения выявлены земельные доли, собственники которы</w:t>
      </w:r>
      <w:r w:rsidR="000836CA">
        <w:rPr>
          <w:rFonts w:ascii="Times New Roman" w:hAnsi="Times New Roman" w:cs="Times New Roman"/>
          <w:sz w:val="24"/>
        </w:rPr>
        <w:t>х не распоряжались ими в течение</w:t>
      </w:r>
      <w:r>
        <w:rPr>
          <w:rFonts w:ascii="Times New Roman" w:hAnsi="Times New Roman" w:cs="Times New Roman"/>
          <w:sz w:val="24"/>
        </w:rPr>
        <w:t xml:space="preserve"> трех и более лет с момента приобретения прав на земельную долю (невостребованные земельные доли).  Список невостребованных земельных долей </w:t>
      </w:r>
      <w:proofErr w:type="gramStart"/>
      <w:r>
        <w:rPr>
          <w:rFonts w:ascii="Times New Roman" w:hAnsi="Times New Roman" w:cs="Times New Roman"/>
          <w:sz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</w:rPr>
        <w:t xml:space="preserve"> № 1. </w:t>
      </w:r>
    </w:p>
    <w:p w:rsidR="00F84396" w:rsidRDefault="00D40E5E" w:rsidP="00F843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F84396">
        <w:rPr>
          <w:rFonts w:ascii="Times New Roman" w:hAnsi="Times New Roman" w:cs="Times New Roman"/>
          <w:sz w:val="24"/>
        </w:rPr>
        <w:t>Лица, считающие, что они или принадлежащие им земельные доли необоснованно включены в список невостребованных земельных долей, вправе представить в течени</w:t>
      </w:r>
      <w:proofErr w:type="gramStart"/>
      <w:r w:rsidR="00F84396">
        <w:rPr>
          <w:rFonts w:ascii="Times New Roman" w:hAnsi="Times New Roman" w:cs="Times New Roman"/>
          <w:sz w:val="24"/>
        </w:rPr>
        <w:t>и</w:t>
      </w:r>
      <w:proofErr w:type="gramEnd"/>
      <w:r w:rsidR="00F84396">
        <w:rPr>
          <w:rFonts w:ascii="Times New Roman" w:hAnsi="Times New Roman" w:cs="Times New Roman"/>
          <w:sz w:val="24"/>
        </w:rPr>
        <w:t xml:space="preserve"> 3-х месяцев со дня публикации в письменной форме возражения в администрацию Козловского сельского поселения Атяшевского муниципального района Республики Мордовия по адресу: Респуб</w:t>
      </w:r>
      <w:r w:rsidR="000836CA">
        <w:rPr>
          <w:rFonts w:ascii="Times New Roman" w:hAnsi="Times New Roman" w:cs="Times New Roman"/>
          <w:sz w:val="24"/>
        </w:rPr>
        <w:t>лика Мордовия, Атяшевский район</w:t>
      </w:r>
      <w:r w:rsidR="00F8439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84396">
        <w:rPr>
          <w:rFonts w:ascii="Times New Roman" w:hAnsi="Times New Roman" w:cs="Times New Roman"/>
          <w:sz w:val="24"/>
        </w:rPr>
        <w:t>с</w:t>
      </w:r>
      <w:proofErr w:type="gramStart"/>
      <w:r w:rsidR="00F84396">
        <w:rPr>
          <w:rFonts w:ascii="Times New Roman" w:hAnsi="Times New Roman" w:cs="Times New Roman"/>
          <w:sz w:val="24"/>
        </w:rPr>
        <w:t>.К</w:t>
      </w:r>
      <w:proofErr w:type="gramEnd"/>
      <w:r w:rsidR="00F84396">
        <w:rPr>
          <w:rFonts w:ascii="Times New Roman" w:hAnsi="Times New Roman" w:cs="Times New Roman"/>
          <w:sz w:val="24"/>
        </w:rPr>
        <w:t>озловка</w:t>
      </w:r>
      <w:proofErr w:type="spellEnd"/>
      <w:r w:rsidR="00F84396">
        <w:rPr>
          <w:rFonts w:ascii="Times New Roman" w:hAnsi="Times New Roman" w:cs="Times New Roman"/>
          <w:sz w:val="24"/>
        </w:rPr>
        <w:t xml:space="preserve">, ул. Советская, д.67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 Официальная информация </w:t>
      </w:r>
      <w:r w:rsidR="00F84396">
        <w:rPr>
          <w:rFonts w:ascii="Times New Roman" w:hAnsi="Times New Roman" w:cs="Times New Roman"/>
          <w:color w:val="000000"/>
          <w:sz w:val="24"/>
        </w:rPr>
        <w:t>размещена в информационном бюллетене Козловского   сельского поселения и</w:t>
      </w:r>
      <w:r w:rsidR="00F84396">
        <w:rPr>
          <w:rFonts w:ascii="Times New Roman" w:hAnsi="Times New Roman" w:cs="Times New Roman"/>
          <w:sz w:val="24"/>
        </w:rPr>
        <w:t xml:space="preserve"> на официальном сайте администрации Козловского сельского поселения в сети интернет.</w:t>
      </w:r>
    </w:p>
    <w:p w:rsidR="00F84396" w:rsidRDefault="00F84396" w:rsidP="00F84396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</w:p>
    <w:p w:rsidR="00F84396" w:rsidRDefault="00F84396" w:rsidP="00F84396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F84396" w:rsidRDefault="00F84396" w:rsidP="00F843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Возражения принимаются до </w:t>
      </w:r>
      <w:r w:rsidR="000836CA">
        <w:rPr>
          <w:rFonts w:ascii="Times New Roman" w:hAnsi="Times New Roman" w:cs="Times New Roman"/>
          <w:sz w:val="24"/>
        </w:rPr>
        <w:t>27 июня  2025</w:t>
      </w:r>
      <w:r>
        <w:rPr>
          <w:rFonts w:ascii="Times New Roman" w:hAnsi="Times New Roman" w:cs="Times New Roman"/>
          <w:sz w:val="24"/>
        </w:rPr>
        <w:t xml:space="preserve"> года. </w:t>
      </w:r>
    </w:p>
    <w:p w:rsidR="00F84396" w:rsidRDefault="00F84396" w:rsidP="00F84396">
      <w:pPr>
        <w:jc w:val="both"/>
        <w:rPr>
          <w:rFonts w:ascii="Times New Roman" w:hAnsi="Times New Roman" w:cs="Times New Roman"/>
          <w:sz w:val="24"/>
        </w:rPr>
      </w:pPr>
    </w:p>
    <w:p w:rsidR="00F84396" w:rsidRDefault="00F84396" w:rsidP="00F84396">
      <w:pPr>
        <w:jc w:val="both"/>
        <w:rPr>
          <w:rFonts w:ascii="Times New Roman" w:hAnsi="Times New Roman" w:cs="Times New Roman"/>
          <w:sz w:val="24"/>
        </w:rPr>
      </w:pPr>
    </w:p>
    <w:p w:rsidR="00F84396" w:rsidRDefault="00F84396" w:rsidP="00F84396">
      <w:pPr>
        <w:jc w:val="both"/>
        <w:rPr>
          <w:rFonts w:ascii="Times New Roman" w:hAnsi="Times New Roman" w:cs="Times New Roman"/>
          <w:sz w:val="24"/>
        </w:rPr>
      </w:pPr>
    </w:p>
    <w:p w:rsidR="00F84396" w:rsidRDefault="00F84396" w:rsidP="00F84396">
      <w:pPr>
        <w:jc w:val="both"/>
        <w:rPr>
          <w:rFonts w:ascii="Times New Roman" w:hAnsi="Times New Roman" w:cs="Times New Roman"/>
          <w:sz w:val="24"/>
        </w:rPr>
      </w:pPr>
    </w:p>
    <w:p w:rsidR="00F84396" w:rsidRDefault="00F84396" w:rsidP="00F84396">
      <w:pPr>
        <w:jc w:val="both"/>
        <w:rPr>
          <w:rFonts w:ascii="Times New Roman" w:hAnsi="Times New Roman" w:cs="Times New Roman"/>
          <w:sz w:val="24"/>
        </w:rPr>
      </w:pPr>
    </w:p>
    <w:p w:rsidR="00F84396" w:rsidRDefault="00F84396" w:rsidP="00F84396">
      <w:pPr>
        <w:jc w:val="center"/>
        <w:rPr>
          <w:rStyle w:val="FontStyle12"/>
          <w:rFonts w:ascii="Times New Roman" w:hAnsi="Times New Roman" w:cs="Times New Roman"/>
          <w:b/>
          <w:sz w:val="24"/>
        </w:rPr>
      </w:pPr>
    </w:p>
    <w:p w:rsidR="00F84396" w:rsidRDefault="00F84396" w:rsidP="00F84396">
      <w:pPr>
        <w:jc w:val="center"/>
        <w:rPr>
          <w:rStyle w:val="FontStyle11"/>
          <w:sz w:val="24"/>
        </w:rPr>
      </w:pPr>
      <w:r>
        <w:rPr>
          <w:rStyle w:val="FontStyle12"/>
          <w:rFonts w:ascii="Times New Roman" w:hAnsi="Times New Roman" w:cs="Times New Roman"/>
          <w:b/>
          <w:sz w:val="24"/>
        </w:rPr>
        <w:t>Список лиц, земельные доли которых могут быть признаны невостребованными земельными долями</w:t>
      </w:r>
      <w:r w:rsidR="00E32E8A" w:rsidRPr="00E32E8A"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5pt;margin-top:116.5pt;width:387.3pt;height:348.3pt;z-index:251658240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CclgIAAB0FAAAOAAAAZHJzL2Uyb0RvYy54bWysVN1u2yAUvp+0d0Dcp7Yzt42tOlXTLtOk&#10;7kfq9gAE4xgNAwMSu6v2LHuKXU3aM+SRdoA4bbabaZov8AEOH9855ztcXA6dQFtmLFeywtlJihGT&#10;VNVcriv88cNyMsPIOiJrIpRkFb5nFl/Onz+76HXJpqpVomYGAYi0Za8r3DqnyySxtGUdsSdKMwmb&#10;jTIdcTA166Q2pAf0TiTTND1LemVqbRRl1sLqTdzE84DfNIy6d01jmUOiwsDNhdGEceXHZH5ByrUh&#10;uuV0T4P8A4uOcAmXHqBuiCNoY/gfUB2nRlnVuBOqukQ1DacsxADRZOlv0dy1RLMQCyTH6kOa7P+D&#10;pW+37w3iNdQOI0k6KNHu2+7n7sfuO8p8dnptS3C60+DmhoUavKeP1OpbRT9ZJNV1S+SaXRmj+paR&#10;GtiFk8mToxHHepBV/0bVcA3ZOBWAhsZ0HhCSgQAdqnR/qAwbHKKwmBfZ7DyDLQp7eT59kcME2CWk&#10;HI9rY90rpjrkjQobKH2AJ9tb66Lr6BLoK8HrJRciTMx6dS0M2hKQyTJ88azQLYmr43U2uoar7VMM&#10;IT2SVB4zXhdXIAQg4Pd8MEETD0U2zdPFtJgsz2bnk3yZn06K83Q2SbNiUZyleZHfLL96Blletryu&#10;mbzlko36zPK/q/++U6KygkJRX+HidHoagjtivw9rH2vqv31+j9w67qBdBe8qPDs4kdKX/aWsIWxS&#10;OsJFtJNj+iFlkIPxH7ISROJ1ERXihtUAKF45K1Xfg1yMgmJC4eGNAaNV5gtGPfRrhe3nDTEMI/Fa&#10;guR8c4+GGY3VaBBJ4WiFHUbRvHbxEdhow9ctIEdRS3UFsmx4EMwjC6DsJ9CDgfz+vfBN/nQevB5f&#10;tfkvAAAA//8DAFBLAwQUAAYACAAAACEAq0DylN4AAAAKAQAADwAAAGRycy9kb3ducmV2LnhtbEyP&#10;QU+DQBCF7yb+h8008WaXgkFAlkZr9GqKJr1u2SkQ2FnCblv8944nvc3Le3nzvXK72FFccPa9IwWb&#10;dQQCqXGmp1bB1+fbfQbCB01Gj45QwTd62Fa3N6UujLvSHi91aAWXkC+0gi6EqZDSNx1a7dduQmLv&#10;5GarA8u5lWbWVy63o4yjKJVW98QfOj3hrsNmqM9WQfIRPx78e/26mw6YD5l/GU7UKXW3Wp6fQARc&#10;wl8YfvEZHSpmOrozGS9GBXnEU4KCOEn44ECWPqQgjuzEeQqyKuX/CdUPAAAA//8DAFBLAQItABQA&#10;BgAIAAAAIQC2gziS/gAAAOEBAAATAAAAAAAAAAAAAAAAAAAAAABbQ29udGVudF9UeXBlc10ueG1s&#10;UEsBAi0AFAAGAAgAAAAhADj9If/WAAAAlAEAAAsAAAAAAAAAAAAAAAAALwEAAF9yZWxzLy5yZWxz&#10;UEsBAi0AFAAGAAgAAAAhACnMkJyWAgAAHQUAAA4AAAAAAAAAAAAAAAAALgIAAGRycy9lMm9Eb2Mu&#10;eG1sUEsBAi0AFAAGAAgAAAAhAKtA8pTeAAAACgEAAA8AAAAAAAAAAAAAAAAA8AQAAGRycy9kb3du&#10;cmV2LnhtbFBLBQYAAAAABAAEAPMAAAD7BQAAAAA=&#10;" stroked="f">
            <v:fill opacity="0"/>
            <v:textbox inset="0,0,0,0">
              <w:txbxContent>
                <w:p w:rsidR="00F84396" w:rsidRDefault="00F84396" w:rsidP="00F84396"/>
              </w:txbxContent>
            </v:textbox>
            <w10:wrap type="square" side="largest" anchorx="margin" anchory="page"/>
          </v:shape>
        </w:pict>
      </w:r>
    </w:p>
    <w:p w:rsidR="00F84396" w:rsidRDefault="00F84396" w:rsidP="00F84396">
      <w:pPr>
        <w:jc w:val="center"/>
        <w:rPr>
          <w:rStyle w:val="FontStyle11"/>
          <w:b/>
          <w:sz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813"/>
        <w:tblW w:w="0" w:type="auto"/>
        <w:tblLayout w:type="fixed"/>
        <w:tblLook w:val="04A0"/>
      </w:tblPr>
      <w:tblGrid>
        <w:gridCol w:w="560"/>
        <w:gridCol w:w="4616"/>
        <w:gridCol w:w="2571"/>
      </w:tblGrid>
      <w:tr w:rsidR="00F84396" w:rsidTr="00F843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396" w:rsidRDefault="00F8439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  <w:p w:rsidR="00F84396" w:rsidRDefault="00F843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>/п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396" w:rsidRDefault="00F8439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Фамилия, имя, отчество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96" w:rsidRDefault="00F8439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Площадь</w:t>
            </w:r>
          </w:p>
          <w:p w:rsidR="00F84396" w:rsidRDefault="00F843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</w:tc>
      </w:tr>
      <w:tr w:rsidR="00F84396" w:rsidTr="00F84396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396" w:rsidRDefault="00F8439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396" w:rsidRPr="000836CA" w:rsidRDefault="000836CA" w:rsidP="000836CA">
            <w:pPr>
              <w:rPr>
                <w:rFonts w:ascii="Times New Roman" w:hAnsi="Times New Roman" w:cs="Times New Roman"/>
                <w:sz w:val="24"/>
              </w:rPr>
            </w:pPr>
            <w:r w:rsidRPr="000836CA">
              <w:rPr>
                <w:rFonts w:ascii="Times New Roman" w:hAnsi="Times New Roman" w:cs="Times New Roman"/>
                <w:sz w:val="24"/>
              </w:rPr>
              <w:t>Макарова Любовь Ивановна</w:t>
            </w:r>
          </w:p>
        </w:tc>
        <w:tc>
          <w:tcPr>
            <w:tcW w:w="2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96" w:rsidRDefault="00F8439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4,6</w:t>
            </w:r>
          </w:p>
        </w:tc>
      </w:tr>
      <w:tr w:rsidR="00F84396" w:rsidTr="00F84396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396" w:rsidRDefault="00F8439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396" w:rsidRPr="000836CA" w:rsidRDefault="000836CA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6CA">
              <w:rPr>
                <w:rFonts w:ascii="Times New Roman" w:hAnsi="Times New Roman"/>
                <w:sz w:val="24"/>
                <w:szCs w:val="24"/>
              </w:rPr>
              <w:t>Султанова Раиса Максимова</w:t>
            </w:r>
          </w:p>
        </w:tc>
        <w:tc>
          <w:tcPr>
            <w:tcW w:w="2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96" w:rsidRDefault="00F8439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4,6</w:t>
            </w:r>
          </w:p>
        </w:tc>
      </w:tr>
      <w:tr w:rsidR="00F84396" w:rsidTr="00F84396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396" w:rsidRDefault="00F8439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396" w:rsidRPr="000836CA" w:rsidRDefault="000836CA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6CA">
              <w:rPr>
                <w:rFonts w:ascii="Times New Roman" w:hAnsi="Times New Roman"/>
                <w:sz w:val="24"/>
                <w:szCs w:val="24"/>
              </w:rPr>
              <w:t>Софронов Виктор Серафимович</w:t>
            </w:r>
          </w:p>
        </w:tc>
        <w:tc>
          <w:tcPr>
            <w:tcW w:w="2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96" w:rsidRDefault="00F8439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4,6</w:t>
            </w:r>
          </w:p>
        </w:tc>
      </w:tr>
      <w:tr w:rsidR="00F84396" w:rsidTr="00F84396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396" w:rsidRDefault="000836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396" w:rsidRPr="000836CA" w:rsidRDefault="000836CA" w:rsidP="000836C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36CA">
              <w:rPr>
                <w:rFonts w:ascii="Times New Roman" w:hAnsi="Times New Roman" w:cs="Times New Roman"/>
                <w:sz w:val="24"/>
              </w:rPr>
              <w:t>Правосудов</w:t>
            </w:r>
            <w:proofErr w:type="spellEnd"/>
            <w:r w:rsidRPr="000836CA">
              <w:rPr>
                <w:rFonts w:ascii="Times New Roman" w:hAnsi="Times New Roman" w:cs="Times New Roman"/>
                <w:sz w:val="24"/>
              </w:rPr>
              <w:t xml:space="preserve"> Александр Александрович</w:t>
            </w:r>
          </w:p>
        </w:tc>
        <w:tc>
          <w:tcPr>
            <w:tcW w:w="2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96" w:rsidRDefault="00F8439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5,8</w:t>
            </w:r>
          </w:p>
        </w:tc>
      </w:tr>
      <w:tr w:rsidR="00F84396" w:rsidTr="00F84396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396" w:rsidRDefault="000836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396" w:rsidRDefault="000836CA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96" w:rsidRDefault="00F8439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</w:t>
            </w:r>
          </w:p>
        </w:tc>
      </w:tr>
      <w:tr w:rsidR="00F84396" w:rsidTr="00F84396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396" w:rsidRDefault="000836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396" w:rsidRDefault="000836CA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 Егор Алексеевич</w:t>
            </w:r>
          </w:p>
        </w:tc>
        <w:tc>
          <w:tcPr>
            <w:tcW w:w="2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96" w:rsidRDefault="00F8439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</w:t>
            </w:r>
          </w:p>
        </w:tc>
      </w:tr>
      <w:tr w:rsidR="00F84396" w:rsidTr="00F84396">
        <w:trPr>
          <w:trHeight w:val="251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4396" w:rsidRDefault="000836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4396" w:rsidRDefault="00F8439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Валентина Николаевна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4396" w:rsidRDefault="00F8439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3,05</w:t>
            </w:r>
          </w:p>
        </w:tc>
      </w:tr>
      <w:tr w:rsidR="00F84396" w:rsidTr="00F84396">
        <w:trPr>
          <w:trHeight w:val="251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4396" w:rsidRDefault="000836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4396" w:rsidRDefault="00F84396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Раиса Максимовна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4396" w:rsidRDefault="00F8439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3,05</w:t>
            </w:r>
          </w:p>
        </w:tc>
      </w:tr>
    </w:tbl>
    <w:p w:rsidR="00F84396" w:rsidRDefault="00F84396" w:rsidP="00F84396">
      <w:pPr>
        <w:rPr>
          <w:rStyle w:val="FontStyle11"/>
          <w:b/>
          <w:sz w:val="24"/>
        </w:rPr>
      </w:pPr>
    </w:p>
    <w:p w:rsidR="00F84396" w:rsidRDefault="00F84396" w:rsidP="00F84396"/>
    <w:p w:rsidR="00F84396" w:rsidRDefault="00F84396" w:rsidP="00F84396">
      <w:pPr>
        <w:jc w:val="center"/>
        <w:rPr>
          <w:rFonts w:ascii="Times New Roman" w:hAnsi="Times New Roman" w:cs="Times New Roman"/>
          <w:sz w:val="24"/>
        </w:rPr>
      </w:pPr>
    </w:p>
    <w:p w:rsidR="00F84396" w:rsidRDefault="00F84396" w:rsidP="00F84396">
      <w:pPr>
        <w:jc w:val="center"/>
        <w:rPr>
          <w:rFonts w:ascii="Times New Roman" w:hAnsi="Times New Roman" w:cs="Times New Roman"/>
          <w:sz w:val="24"/>
        </w:rPr>
      </w:pPr>
    </w:p>
    <w:p w:rsidR="00F84396" w:rsidRDefault="00F84396" w:rsidP="00F84396">
      <w:pPr>
        <w:jc w:val="center"/>
        <w:rPr>
          <w:rFonts w:ascii="Times New Roman" w:hAnsi="Times New Roman" w:cs="Times New Roman"/>
          <w:sz w:val="24"/>
        </w:rPr>
      </w:pPr>
    </w:p>
    <w:p w:rsidR="00F84396" w:rsidRDefault="00F84396" w:rsidP="00F84396">
      <w:pPr>
        <w:jc w:val="center"/>
        <w:rPr>
          <w:rFonts w:ascii="Times New Roman" w:hAnsi="Times New Roman" w:cs="Times New Roman"/>
          <w:sz w:val="24"/>
        </w:rPr>
      </w:pPr>
    </w:p>
    <w:p w:rsidR="00F84396" w:rsidRDefault="00F84396" w:rsidP="00F84396">
      <w:pPr>
        <w:jc w:val="center"/>
        <w:rPr>
          <w:rFonts w:ascii="Times New Roman" w:hAnsi="Times New Roman" w:cs="Times New Roman"/>
          <w:sz w:val="24"/>
        </w:rPr>
      </w:pPr>
    </w:p>
    <w:p w:rsidR="00F84396" w:rsidRDefault="00F84396" w:rsidP="00F84396">
      <w:pPr>
        <w:jc w:val="center"/>
        <w:rPr>
          <w:rFonts w:ascii="Times New Roman" w:hAnsi="Times New Roman" w:cs="Times New Roman"/>
          <w:sz w:val="24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F84396" w:rsidRDefault="00F84396" w:rsidP="00F84396">
      <w:pPr>
        <w:pStyle w:val="Standard"/>
        <w:rPr>
          <w:rFonts w:ascii="Times New Roman" w:hAnsi="Times New Roman" w:cs="Times New Roman"/>
        </w:rPr>
      </w:pPr>
    </w:p>
    <w:p w:rsidR="00852CA8" w:rsidRDefault="00852CA8"/>
    <w:sectPr w:rsidR="00852CA8" w:rsidSect="00E3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396"/>
    <w:rsid w:val="000836CA"/>
    <w:rsid w:val="003625B7"/>
    <w:rsid w:val="00852CA8"/>
    <w:rsid w:val="00D40E5E"/>
    <w:rsid w:val="00E32E8A"/>
    <w:rsid w:val="00F84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96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396"/>
    <w:pPr>
      <w:widowControl/>
      <w:suppressAutoHyphens w:val="0"/>
      <w:spacing w:line="264" w:lineRule="auto"/>
    </w:pPr>
    <w:rPr>
      <w:rFonts w:ascii="Verdana" w:eastAsia="Times New Roman" w:hAnsi="Verdana" w:cs="Times New Roman"/>
      <w:szCs w:val="20"/>
      <w:lang w:eastAsia="ar-SA" w:bidi="ar-SA"/>
    </w:rPr>
  </w:style>
  <w:style w:type="paragraph" w:customStyle="1" w:styleId="Standard">
    <w:name w:val="Standard"/>
    <w:uiPriority w:val="99"/>
    <w:rsid w:val="00F84396"/>
    <w:pPr>
      <w:suppressAutoHyphens/>
      <w:spacing w:after="0" w:line="240" w:lineRule="auto"/>
    </w:pPr>
    <w:rPr>
      <w:rFonts w:ascii="Arial" w:eastAsia="SimSun" w:hAnsi="Arial" w:cs="Arial"/>
      <w:kern w:val="2"/>
      <w:sz w:val="24"/>
      <w:szCs w:val="24"/>
      <w:lang w:eastAsia="hi-IN" w:bidi="hi-IN"/>
    </w:rPr>
  </w:style>
  <w:style w:type="character" w:customStyle="1" w:styleId="FontStyle12">
    <w:name w:val="Font Style12"/>
    <w:uiPriority w:val="99"/>
    <w:rsid w:val="00F84396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FontStyle11">
    <w:name w:val="Font Style11"/>
    <w:uiPriority w:val="99"/>
    <w:rsid w:val="00F84396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96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396"/>
    <w:pPr>
      <w:widowControl/>
      <w:suppressAutoHyphens w:val="0"/>
      <w:spacing w:line="264" w:lineRule="auto"/>
    </w:pPr>
    <w:rPr>
      <w:rFonts w:ascii="Verdana" w:eastAsia="Times New Roman" w:hAnsi="Verdana" w:cs="Times New Roman"/>
      <w:szCs w:val="20"/>
      <w:lang w:eastAsia="ar-SA" w:bidi="ar-SA"/>
    </w:rPr>
  </w:style>
  <w:style w:type="paragraph" w:customStyle="1" w:styleId="Standard">
    <w:name w:val="Standard"/>
    <w:uiPriority w:val="99"/>
    <w:rsid w:val="00F84396"/>
    <w:pPr>
      <w:suppressAutoHyphens/>
      <w:spacing w:after="0" w:line="240" w:lineRule="auto"/>
    </w:pPr>
    <w:rPr>
      <w:rFonts w:ascii="Arial" w:eastAsia="SimSun" w:hAnsi="Arial" w:cs="Arial"/>
      <w:kern w:val="2"/>
      <w:sz w:val="24"/>
      <w:szCs w:val="24"/>
      <w:lang w:eastAsia="hi-IN" w:bidi="hi-IN"/>
    </w:rPr>
  </w:style>
  <w:style w:type="character" w:customStyle="1" w:styleId="FontStyle12">
    <w:name w:val="Font Style12"/>
    <w:uiPriority w:val="99"/>
    <w:rsid w:val="00F84396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FontStyle11">
    <w:name w:val="Font Style11"/>
    <w:uiPriority w:val="99"/>
    <w:rsid w:val="00F84396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dcterms:created xsi:type="dcterms:W3CDTF">2023-03-09T07:14:00Z</dcterms:created>
  <dcterms:modified xsi:type="dcterms:W3CDTF">2025-03-28T06:18:00Z</dcterms:modified>
</cp:coreProperties>
</file>