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B4" w:rsidRPr="000A3B5C" w:rsidRDefault="00AD5CB4" w:rsidP="000A3B5C">
      <w:pPr>
        <w:jc w:val="right"/>
        <w:rPr>
          <w:rFonts w:ascii="Times New Roman" w:hAnsi="Times New Roman" w:cs="Times New Roman"/>
        </w:rPr>
      </w:pPr>
    </w:p>
    <w:p w:rsidR="00AD5CB4" w:rsidRDefault="00AD5CB4" w:rsidP="00FF4EF7"/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27A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Козловского  сельского поселения </w:t>
      </w: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327AC">
        <w:rPr>
          <w:rFonts w:ascii="Times New Roman" w:hAnsi="Times New Roman" w:cs="Times New Roman"/>
          <w:b/>
          <w:bCs/>
          <w:sz w:val="28"/>
          <w:szCs w:val="28"/>
        </w:rPr>
        <w:t>Атяшевского</w:t>
      </w:r>
      <w:proofErr w:type="spellEnd"/>
      <w:r w:rsidRPr="00A327A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27AC"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27A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3B5C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4F4A7B">
        <w:rPr>
          <w:rFonts w:ascii="Times New Roman" w:hAnsi="Times New Roman" w:cs="Times New Roman"/>
          <w:bCs/>
          <w:sz w:val="28"/>
          <w:szCs w:val="28"/>
        </w:rPr>
        <w:t>123</w:t>
      </w:r>
      <w:r w:rsidRPr="000A3B5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от  </w:t>
      </w:r>
      <w:r w:rsidR="004F4A7B">
        <w:rPr>
          <w:rFonts w:ascii="Times New Roman" w:hAnsi="Times New Roman" w:cs="Times New Roman"/>
          <w:bCs/>
          <w:sz w:val="28"/>
          <w:szCs w:val="28"/>
        </w:rPr>
        <w:t xml:space="preserve"> 14 декабря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23 г"/>
        </w:smartTagPr>
        <w:r w:rsidRPr="000A3B5C">
          <w:rPr>
            <w:rFonts w:ascii="Times New Roman" w:hAnsi="Times New Roman" w:cs="Times New Roman"/>
            <w:bCs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Cs/>
        </w:rPr>
      </w:pPr>
      <w:proofErr w:type="spellStart"/>
      <w:r w:rsidRPr="00A327AC">
        <w:rPr>
          <w:rFonts w:ascii="Times New Roman" w:hAnsi="Times New Roman" w:cs="Times New Roman"/>
          <w:bCs/>
        </w:rPr>
        <w:t>с</w:t>
      </w:r>
      <w:proofErr w:type="gramStart"/>
      <w:r w:rsidRPr="00A327AC">
        <w:rPr>
          <w:rFonts w:ascii="Times New Roman" w:hAnsi="Times New Roman" w:cs="Times New Roman"/>
          <w:bCs/>
        </w:rPr>
        <w:t>.К</w:t>
      </w:r>
      <w:proofErr w:type="gramEnd"/>
      <w:r w:rsidRPr="00A327AC">
        <w:rPr>
          <w:rFonts w:ascii="Times New Roman" w:hAnsi="Times New Roman" w:cs="Times New Roman"/>
          <w:bCs/>
        </w:rPr>
        <w:t>озловка</w:t>
      </w:r>
      <w:proofErr w:type="spellEnd"/>
    </w:p>
    <w:p w:rsidR="00AD5CB4" w:rsidRDefault="00AD5CB4" w:rsidP="00FF4EF7"/>
    <w:p w:rsidR="00AD5CB4" w:rsidRDefault="00AD5CB4" w:rsidP="00FF4EF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CB4" w:rsidRDefault="00AD5CB4" w:rsidP="00FF4EF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условиях приватизации муниципального имущества, находящегося в   муниципальной собственности  Козловского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</w:t>
      </w:r>
      <w:r w:rsidR="004F4A7B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AD5CB4" w:rsidRDefault="00AD5CB4" w:rsidP="00FF4EF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CB4" w:rsidRDefault="00AD5CB4" w:rsidP="00FF4EF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CB4" w:rsidRPr="00A327AC" w:rsidRDefault="00AD5CB4" w:rsidP="00A327A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191C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AA191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AA191C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200 м"/>
        </w:smartTagPr>
        <w:r w:rsidRPr="00AA191C">
          <w:rPr>
            <w:rFonts w:ascii="Times New Roman" w:hAnsi="Times New Roman" w:cs="Times New Roman"/>
            <w:sz w:val="28"/>
            <w:szCs w:val="28"/>
          </w:rPr>
          <w:t>2001 года</w:t>
        </w:r>
      </w:smartTag>
      <w:r w:rsidRPr="00AA191C">
        <w:rPr>
          <w:rFonts w:ascii="Times New Roman" w:hAnsi="Times New Roman" w:cs="Times New Roman"/>
          <w:sz w:val="28"/>
          <w:szCs w:val="28"/>
        </w:rPr>
        <w:t xml:space="preserve"> №178-ФЗ «О приватизации государственного и муниципального имущества»,  </w:t>
      </w:r>
      <w:r w:rsidRPr="00A327AC">
        <w:rPr>
          <w:rFonts w:ascii="Times New Roman" w:hAnsi="Times New Roman" w:cs="Times New Roman"/>
          <w:sz w:val="28"/>
          <w:szCs w:val="28"/>
        </w:rPr>
        <w:t>П</w:t>
      </w:r>
      <w:r w:rsidRPr="00A327AC">
        <w:rPr>
          <w:rFonts w:ascii="Times New Roman" w:hAnsi="Times New Roman" w:cs="Times New Roman"/>
          <w:bCs/>
          <w:sz w:val="28"/>
          <w:szCs w:val="28"/>
        </w:rPr>
        <w:t>рогнозным планом (программой) приватизации муниципального имущества Козловского сельского поселения  на 2023 год и плановый период 2024 и 2025 годов</w:t>
      </w:r>
      <w:r w:rsidRPr="00AA191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8" w:history="1">
        <w:r w:rsidRPr="00AA191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AA19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Козловского сельского поселения </w:t>
      </w:r>
      <w:r w:rsidRPr="00AA191C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Pr="00AA191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A191C">
        <w:rPr>
          <w:rFonts w:ascii="Times New Roman" w:hAnsi="Times New Roman" w:cs="Times New Roman"/>
          <w:sz w:val="28"/>
          <w:szCs w:val="28"/>
        </w:rPr>
        <w:t xml:space="preserve"> года № </w:t>
      </w:r>
      <w:r>
        <w:rPr>
          <w:rFonts w:ascii="Times New Roman" w:hAnsi="Times New Roman" w:cs="Times New Roman"/>
          <w:sz w:val="28"/>
          <w:szCs w:val="28"/>
        </w:rPr>
        <w:t>171</w:t>
      </w:r>
      <w:r w:rsidRPr="00AA191C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sub_100310"/>
      <w:r w:rsidRPr="00A327AC">
        <w:rPr>
          <w:rFonts w:ascii="Times New Roman" w:hAnsi="Times New Roman" w:cs="Times New Roman"/>
          <w:bCs/>
          <w:sz w:val="28"/>
          <w:szCs w:val="28"/>
        </w:rPr>
        <w:t>Об утверждении  прогнозного плана (программы) приватизации муниципального имущества Козловского сельского поселения  на 2023 год и плановый период 2024 и 2025 годов</w:t>
      </w:r>
      <w:r w:rsidRPr="00AA191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 изменениями от 10.03.2023 г. №24</w:t>
      </w:r>
      <w:r w:rsidR="004F4A7B">
        <w:rPr>
          <w:rFonts w:ascii="Times New Roman" w:hAnsi="Times New Roman" w:cs="Times New Roman"/>
          <w:bCs/>
          <w:sz w:val="28"/>
          <w:szCs w:val="28"/>
        </w:rPr>
        <w:t>, от 27.11.2023 г. №116</w:t>
      </w:r>
      <w:r w:rsidR="004F1372">
        <w:rPr>
          <w:rFonts w:ascii="Times New Roman" w:hAnsi="Times New Roman" w:cs="Times New Roman"/>
          <w:bCs/>
          <w:sz w:val="28"/>
          <w:szCs w:val="28"/>
        </w:rPr>
        <w:t>, от 01.12.2023 г. №118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AD5CB4" w:rsidRPr="00AA191C" w:rsidRDefault="00AD5CB4" w:rsidP="00FF4E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D5CB4" w:rsidRDefault="00AD5CB4" w:rsidP="00AD2BAF">
      <w:pPr>
        <w:pStyle w:val="a5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pStyle w:val="a5"/>
        <w:tabs>
          <w:tab w:val="left" w:pos="540"/>
        </w:tabs>
        <w:ind w:left="-1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Приватизировать, путем продажи  на аукционе открытым по составу участников и форме подачи предложений о цене, следующее имущество, находящееся в муниципальной собственности Козловского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Мордовия:</w:t>
      </w:r>
    </w:p>
    <w:p w:rsidR="004F1372" w:rsidRPr="00AD2BAF" w:rsidRDefault="004F1372" w:rsidP="00B57E4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3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AD2BA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F137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AD2BAF" w:rsidRPr="00AD2BAF">
        <w:rPr>
          <w:rFonts w:ascii="Times New Roman" w:hAnsi="Times New Roman" w:cs="Times New Roman"/>
          <w:sz w:val="28"/>
          <w:szCs w:val="28"/>
        </w:rPr>
        <w:t xml:space="preserve"> </w:t>
      </w:r>
      <w:r w:rsidR="00AD2BAF" w:rsidRPr="00AD2BAF">
        <w:rPr>
          <w:rFonts w:ascii="Times New Roman" w:hAnsi="Times New Roman" w:cs="Times New Roman"/>
          <w:sz w:val="28"/>
          <w:szCs w:val="28"/>
        </w:rPr>
        <w:t xml:space="preserve">земельный  участок площадью </w:t>
      </w:r>
      <w:r w:rsidR="00AD2BAF" w:rsidRPr="00AD2BAF">
        <w:rPr>
          <w:rFonts w:ascii="Times New Roman" w:hAnsi="Times New Roman" w:cs="Times New Roman"/>
          <w:sz w:val="28"/>
          <w:szCs w:val="28"/>
        </w:rPr>
        <w:t>4032</w:t>
      </w:r>
      <w:r w:rsidR="00AD2BAF" w:rsidRPr="00AD2B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D2BAF" w:rsidRPr="00AD2BA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D2BAF" w:rsidRPr="00AD2BA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D2BAF" w:rsidRPr="00AD2BAF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="00AD2BAF" w:rsidRPr="00AD2BAF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AD2BAF" w:rsidRPr="00AD2BAF">
        <w:rPr>
          <w:rFonts w:ascii="Times New Roman" w:hAnsi="Times New Roman"/>
          <w:bCs/>
          <w:sz w:val="28"/>
          <w:szCs w:val="28"/>
        </w:rPr>
        <w:t>13:03:0416001:202</w:t>
      </w:r>
      <w:r w:rsidR="00AD2BAF" w:rsidRPr="00AD2BAF">
        <w:rPr>
          <w:rFonts w:ascii="Times New Roman" w:hAnsi="Times New Roman" w:cs="Times New Roman"/>
          <w:sz w:val="28"/>
          <w:szCs w:val="28"/>
        </w:rPr>
        <w:t xml:space="preserve"> (местоположение: Республика Мордовия, </w:t>
      </w:r>
      <w:proofErr w:type="spellStart"/>
      <w:r w:rsidR="00AD2BAF" w:rsidRPr="00AD2BAF"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 w:rsidR="00AD2BAF" w:rsidRPr="00AD2BA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D2BAF" w:rsidRPr="00AD2BAF"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 w:rsidR="00AD2BAF" w:rsidRPr="00AD2BAF">
        <w:rPr>
          <w:rFonts w:ascii="Times New Roman" w:hAnsi="Times New Roman" w:cs="Times New Roman"/>
          <w:sz w:val="28"/>
          <w:szCs w:val="28"/>
        </w:rPr>
        <w:t xml:space="preserve"> сельское поселение) с  расположенными на нем  гидротехническими  сооружениями:  </w:t>
      </w:r>
      <w:r w:rsidR="00AD2BAF" w:rsidRPr="00AD2BAF">
        <w:rPr>
          <w:rFonts w:ascii="Times New Roman" w:eastAsia="Calibri" w:hAnsi="Times New Roman" w:cs="Times New Roman"/>
          <w:sz w:val="28"/>
          <w:szCs w:val="28"/>
          <w:lang w:eastAsia="en-US"/>
        </w:rPr>
        <w:t>скважина №</w:t>
      </w:r>
      <w:r w:rsidR="00AD2BAF" w:rsidRPr="00AD2BAF">
        <w:rPr>
          <w:rFonts w:ascii="Times New Roman" w:eastAsia="Calibri" w:hAnsi="Times New Roman" w:cs="Times New Roman"/>
          <w:sz w:val="28"/>
          <w:szCs w:val="28"/>
          <w:lang w:eastAsia="en-US"/>
        </w:rPr>
        <w:t>3138</w:t>
      </w:r>
      <w:r w:rsidR="00AD2BAF" w:rsidRPr="00AD2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площадью </w:t>
      </w:r>
      <w:r w:rsidR="00AD2BAF" w:rsidRPr="00AD2BAF">
        <w:rPr>
          <w:rFonts w:ascii="Times New Roman" w:eastAsia="Calibri" w:hAnsi="Times New Roman" w:cs="Times New Roman"/>
          <w:sz w:val="28"/>
          <w:szCs w:val="28"/>
          <w:lang w:eastAsia="en-US"/>
        </w:rPr>
        <w:t>5,8</w:t>
      </w:r>
      <w:r w:rsidR="00AD2BAF" w:rsidRPr="00AD2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D2BAF" w:rsidRPr="00AD2BAF">
        <w:rPr>
          <w:rFonts w:ascii="Times New Roman" w:eastAsia="Calibri" w:hAnsi="Times New Roman" w:cs="Times New Roman"/>
          <w:sz w:val="28"/>
          <w:szCs w:val="28"/>
          <w:lang w:eastAsia="en-US"/>
        </w:rPr>
        <w:t>кв</w:t>
      </w:r>
      <w:proofErr w:type="gramStart"/>
      <w:r w:rsidR="00AD2BAF" w:rsidRPr="00AD2BAF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="00AD2BAF" w:rsidRPr="00AD2BAF">
        <w:rPr>
          <w:rFonts w:ascii="Times New Roman" w:eastAsia="Calibri" w:hAnsi="Times New Roman" w:cs="Times New Roman"/>
          <w:sz w:val="28"/>
          <w:szCs w:val="28"/>
          <w:lang w:eastAsia="en-US"/>
        </w:rPr>
        <w:t>етров</w:t>
      </w:r>
      <w:proofErr w:type="spellEnd"/>
      <w:r w:rsidR="00AD2BAF" w:rsidRPr="00AD2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кадастровый номер</w:t>
      </w:r>
      <w:r w:rsidR="00AD2BAF" w:rsidRPr="00AD2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2BAF" w:rsidRPr="00AD2BAF">
        <w:rPr>
          <w:rFonts w:ascii="Times New Roman" w:hAnsi="Times New Roman"/>
          <w:bCs/>
          <w:sz w:val="28"/>
          <w:szCs w:val="28"/>
        </w:rPr>
        <w:t>13:03:0416001:197</w:t>
      </w:r>
      <w:r w:rsidR="00AD2BAF" w:rsidRPr="00AD2B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D2BAF" w:rsidRPr="00AD2BAF">
        <w:rPr>
          <w:rFonts w:ascii="Times New Roman" w:hAnsi="Times New Roman" w:cs="Times New Roman"/>
          <w:bCs/>
          <w:sz w:val="28"/>
          <w:szCs w:val="28"/>
        </w:rPr>
        <w:t>водонапорная башня</w:t>
      </w:r>
      <w:r w:rsidR="00AD2BAF" w:rsidRPr="004F1372">
        <w:rPr>
          <w:rFonts w:ascii="Times New Roman" w:hAnsi="Times New Roman" w:cs="Times New Roman"/>
          <w:sz w:val="28"/>
          <w:szCs w:val="28"/>
        </w:rPr>
        <w:t xml:space="preserve">, площадь застройки </w:t>
      </w:r>
      <w:r w:rsidR="00AD2BAF" w:rsidRPr="00AD2BAF">
        <w:rPr>
          <w:rFonts w:ascii="Times New Roman" w:hAnsi="Times New Roman" w:cs="Times New Roman"/>
          <w:sz w:val="28"/>
          <w:szCs w:val="28"/>
        </w:rPr>
        <w:t>1</w:t>
      </w:r>
      <w:r w:rsidR="00AD2BAF" w:rsidRPr="004F1372">
        <w:rPr>
          <w:rFonts w:ascii="Times New Roman" w:hAnsi="Times New Roman" w:cs="Times New Roman"/>
          <w:sz w:val="28"/>
          <w:szCs w:val="28"/>
        </w:rPr>
        <w:t xml:space="preserve">,7 </w:t>
      </w:r>
      <w:proofErr w:type="spellStart"/>
      <w:r w:rsidR="00AD2BAF" w:rsidRPr="004F137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2BAF" w:rsidRPr="004F1372">
        <w:rPr>
          <w:rFonts w:ascii="Times New Roman" w:hAnsi="Times New Roman" w:cs="Times New Roman"/>
          <w:sz w:val="28"/>
          <w:szCs w:val="28"/>
        </w:rPr>
        <w:t>. кадастровый номер</w:t>
      </w:r>
      <w:r w:rsidR="00AD2BAF" w:rsidRPr="00AD2BAF">
        <w:rPr>
          <w:rFonts w:ascii="Times New Roman" w:hAnsi="Times New Roman"/>
          <w:bCs/>
          <w:sz w:val="28"/>
          <w:szCs w:val="28"/>
        </w:rPr>
        <w:t>13:03:0416001:198</w:t>
      </w:r>
      <w:r w:rsidR="00AD2BAF" w:rsidRPr="00AD2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2BAF" w:rsidRPr="00AD2BAF">
        <w:rPr>
          <w:rFonts w:ascii="Times New Roman" w:hAnsi="Times New Roman" w:cs="Times New Roman"/>
          <w:sz w:val="28"/>
          <w:szCs w:val="28"/>
        </w:rPr>
        <w:t xml:space="preserve">(адрес: </w:t>
      </w:r>
      <w:proofErr w:type="gramStart"/>
      <w:r w:rsidR="00AD2BAF" w:rsidRPr="00AD2BAF">
        <w:rPr>
          <w:rFonts w:ascii="Times New Roman" w:hAnsi="Times New Roman" w:cs="Times New Roman"/>
          <w:sz w:val="28"/>
          <w:szCs w:val="28"/>
        </w:rPr>
        <w:t xml:space="preserve">Республика Мордовия, </w:t>
      </w:r>
      <w:proofErr w:type="spellStart"/>
      <w:r w:rsidR="00AD2BAF" w:rsidRPr="00AD2BAF"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 w:rsidR="00AD2BAF" w:rsidRPr="00AD2BA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D2BAF" w:rsidRPr="00AD2BAF"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 w:rsidR="00AD2BAF" w:rsidRPr="00AD2BAF">
        <w:rPr>
          <w:rFonts w:ascii="Times New Roman" w:hAnsi="Times New Roman" w:cs="Times New Roman"/>
          <w:sz w:val="28"/>
          <w:szCs w:val="28"/>
        </w:rPr>
        <w:t xml:space="preserve"> сельское поселение).</w:t>
      </w:r>
      <w:proofErr w:type="gramEnd"/>
    </w:p>
    <w:p w:rsidR="00AD2BAF" w:rsidRDefault="00AD2BAF" w:rsidP="00B57E4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2BAF" w:rsidRDefault="00AD2BAF" w:rsidP="00AD2BAF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B57E4D">
        <w:rPr>
          <w:rFonts w:ascii="Times New Roman" w:hAnsi="Times New Roman" w:cs="Times New Roman"/>
          <w:sz w:val="28"/>
          <w:szCs w:val="28"/>
        </w:rPr>
        <w:t xml:space="preserve">2) земельный  участок площадью </w:t>
      </w:r>
      <w:r>
        <w:rPr>
          <w:rFonts w:ascii="Times New Roman" w:hAnsi="Times New Roman" w:cs="Times New Roman"/>
          <w:sz w:val="28"/>
          <w:szCs w:val="28"/>
        </w:rPr>
        <w:t>2153</w:t>
      </w:r>
      <w:r w:rsidRPr="00B57E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57E4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57E4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57E4D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B57E4D">
        <w:rPr>
          <w:rFonts w:ascii="Times New Roman" w:hAnsi="Times New Roman" w:cs="Times New Roman"/>
          <w:sz w:val="28"/>
          <w:szCs w:val="28"/>
        </w:rPr>
        <w:t>,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A7A">
        <w:rPr>
          <w:rFonts w:ascii="Times New Roman" w:eastAsia="Calibri" w:hAnsi="Times New Roman" w:cs="Times New Roman"/>
          <w:sz w:val="28"/>
          <w:szCs w:val="28"/>
          <w:lang w:eastAsia="en-US"/>
        </w:rPr>
        <w:t>13:03:0416001:201</w:t>
      </w:r>
      <w:r w:rsidRPr="00B57E4D">
        <w:rPr>
          <w:rFonts w:ascii="Times New Roman" w:hAnsi="Times New Roman" w:cs="Times New Roman"/>
          <w:sz w:val="28"/>
          <w:szCs w:val="28"/>
        </w:rPr>
        <w:t xml:space="preserve"> (местоположение: Республика Мордовия, </w:t>
      </w:r>
      <w:proofErr w:type="spellStart"/>
      <w:r w:rsidRPr="00B57E4D"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 w:rsidRPr="00B57E4D">
        <w:rPr>
          <w:rFonts w:ascii="Times New Roman" w:hAnsi="Times New Roman" w:cs="Times New Roman"/>
          <w:sz w:val="28"/>
          <w:szCs w:val="28"/>
        </w:rPr>
        <w:t xml:space="preserve"> </w:t>
      </w:r>
      <w:r w:rsidRPr="00B57E4D">
        <w:rPr>
          <w:rFonts w:ascii="Times New Roman" w:hAnsi="Times New Roman" w:cs="Times New Roman"/>
          <w:sz w:val="28"/>
          <w:szCs w:val="28"/>
        </w:rPr>
        <w:lastRenderedPageBreak/>
        <w:t>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поселение) с</w:t>
      </w:r>
      <w:r w:rsidRPr="00B57E4D">
        <w:rPr>
          <w:rFonts w:ascii="Times New Roman" w:hAnsi="Times New Roman" w:cs="Times New Roman"/>
          <w:sz w:val="28"/>
          <w:szCs w:val="28"/>
        </w:rPr>
        <w:t xml:space="preserve">  расположенным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7E4D">
        <w:rPr>
          <w:rFonts w:ascii="Times New Roman" w:hAnsi="Times New Roman" w:cs="Times New Roman"/>
          <w:sz w:val="28"/>
          <w:szCs w:val="28"/>
        </w:rPr>
        <w:t xml:space="preserve"> на нем  </w:t>
      </w:r>
      <w:r>
        <w:rPr>
          <w:rFonts w:ascii="Times New Roman" w:hAnsi="Times New Roman" w:cs="Times New Roman"/>
          <w:sz w:val="28"/>
          <w:szCs w:val="28"/>
        </w:rPr>
        <w:t xml:space="preserve">гидротехническими </w:t>
      </w:r>
      <w:r w:rsidRPr="00B57E4D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7E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7E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артезианская </w:t>
      </w:r>
      <w:r w:rsidRPr="004F4A7B">
        <w:rPr>
          <w:rFonts w:ascii="Times New Roman" w:eastAsia="Calibri" w:hAnsi="Times New Roman" w:cs="Times New Roman"/>
          <w:sz w:val="28"/>
          <w:szCs w:val="28"/>
          <w:lang w:eastAsia="en-US"/>
        </w:rPr>
        <w:t>скважина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2120</w:t>
      </w:r>
      <w:r w:rsidRPr="004F4A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площадью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3,6</w:t>
      </w:r>
      <w:r w:rsidRPr="004F4A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F4A7B">
        <w:rPr>
          <w:rFonts w:ascii="Times New Roman" w:eastAsia="Calibri" w:hAnsi="Times New Roman" w:cs="Times New Roman"/>
          <w:sz w:val="28"/>
          <w:szCs w:val="28"/>
          <w:lang w:eastAsia="en-US"/>
        </w:rPr>
        <w:t>кв</w:t>
      </w:r>
      <w:proofErr w:type="gramStart"/>
      <w:r w:rsidRPr="004F4A7B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4F4A7B">
        <w:rPr>
          <w:rFonts w:ascii="Times New Roman" w:eastAsia="Calibri" w:hAnsi="Times New Roman" w:cs="Times New Roman"/>
          <w:sz w:val="28"/>
          <w:szCs w:val="28"/>
          <w:lang w:eastAsia="en-US"/>
        </w:rPr>
        <w:t>етров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4A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кадастровы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4F4A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2BAF">
        <w:rPr>
          <w:rFonts w:ascii="Times New Roman" w:eastAsia="Calibri" w:hAnsi="Times New Roman" w:cs="Times New Roman"/>
          <w:sz w:val="28"/>
          <w:szCs w:val="28"/>
          <w:lang w:eastAsia="en-US"/>
        </w:rPr>
        <w:t>номер</w:t>
      </w:r>
      <w:r w:rsidRPr="004F1372">
        <w:rPr>
          <w:rFonts w:ascii="Times New Roman" w:hAnsi="Times New Roman" w:cs="Times New Roman"/>
          <w:bCs/>
          <w:sz w:val="28"/>
          <w:szCs w:val="28"/>
        </w:rPr>
        <w:t>13:03:0416001:200</w:t>
      </w:r>
      <w:r w:rsidRPr="00AD2B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F1372">
        <w:rPr>
          <w:rFonts w:ascii="Times New Roman" w:hAnsi="Times New Roman" w:cs="Times New Roman"/>
          <w:sz w:val="28"/>
          <w:szCs w:val="28"/>
        </w:rPr>
        <w:t xml:space="preserve">резервуар для воды, площадь застройки 25,7 </w:t>
      </w:r>
      <w:proofErr w:type="spellStart"/>
      <w:r w:rsidRPr="004F137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F1372">
        <w:rPr>
          <w:rFonts w:ascii="Times New Roman" w:hAnsi="Times New Roman" w:cs="Times New Roman"/>
          <w:sz w:val="28"/>
          <w:szCs w:val="28"/>
        </w:rPr>
        <w:t xml:space="preserve">. кадастровый номер </w:t>
      </w:r>
      <w:r w:rsidRPr="004F1372">
        <w:rPr>
          <w:rFonts w:ascii="Times New Roman" w:hAnsi="Times New Roman" w:cs="Times New Roman"/>
          <w:bCs/>
          <w:sz w:val="28"/>
          <w:szCs w:val="28"/>
        </w:rPr>
        <w:t>13:03:0416001:199</w:t>
      </w:r>
      <w:r w:rsidRPr="004F4A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57E4D">
        <w:rPr>
          <w:rFonts w:ascii="Times New Roman" w:hAnsi="Times New Roman" w:cs="Times New Roman"/>
          <w:sz w:val="28"/>
          <w:szCs w:val="28"/>
        </w:rPr>
        <w:t>(адрес:</w:t>
      </w:r>
      <w:r w:rsidRPr="004F4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E4D">
        <w:rPr>
          <w:rFonts w:ascii="Times New Roman" w:hAnsi="Times New Roman" w:cs="Times New Roman"/>
          <w:sz w:val="28"/>
          <w:szCs w:val="28"/>
        </w:rPr>
        <w:t xml:space="preserve">Республика Мордовия, </w:t>
      </w:r>
      <w:proofErr w:type="spellStart"/>
      <w:r w:rsidRPr="00B57E4D"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 w:rsidRPr="00B57E4D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4F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57E4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D2BAF" w:rsidRDefault="00AD2BAF" w:rsidP="00B57E4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2BAF" w:rsidRPr="004F1372" w:rsidRDefault="00AD2BAF" w:rsidP="00AD2BAF">
      <w:pPr>
        <w:pStyle w:val="a5"/>
        <w:ind w:left="-180" w:firstLine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7E4D">
        <w:rPr>
          <w:rFonts w:ascii="Times New Roman" w:hAnsi="Times New Roman" w:cs="Times New Roman"/>
          <w:sz w:val="28"/>
          <w:szCs w:val="28"/>
        </w:rPr>
        <w:t xml:space="preserve">) земельный  участок площадью </w:t>
      </w:r>
      <w:r>
        <w:rPr>
          <w:rFonts w:ascii="Times New Roman" w:hAnsi="Times New Roman" w:cs="Times New Roman"/>
          <w:sz w:val="28"/>
          <w:szCs w:val="28"/>
        </w:rPr>
        <w:t>3876</w:t>
      </w:r>
      <w:r w:rsidRPr="00B57E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57E4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57E4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57E4D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B57E4D">
        <w:rPr>
          <w:rFonts w:ascii="Times New Roman" w:hAnsi="Times New Roman" w:cs="Times New Roman"/>
          <w:sz w:val="28"/>
          <w:szCs w:val="28"/>
        </w:rPr>
        <w:t>,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A7B">
        <w:rPr>
          <w:rFonts w:ascii="Times New Roman" w:eastAsia="Calibri" w:hAnsi="Times New Roman" w:cs="Times New Roman"/>
          <w:sz w:val="28"/>
          <w:szCs w:val="28"/>
          <w:lang w:eastAsia="en-US"/>
        </w:rPr>
        <w:t>13:03:0416006:305</w:t>
      </w:r>
      <w:r w:rsidRPr="00B57E4D">
        <w:rPr>
          <w:rFonts w:ascii="Times New Roman" w:hAnsi="Times New Roman" w:cs="Times New Roman"/>
          <w:sz w:val="28"/>
          <w:szCs w:val="28"/>
        </w:rPr>
        <w:t xml:space="preserve"> (местоположение: Республика Мордовия, </w:t>
      </w:r>
      <w:proofErr w:type="spellStart"/>
      <w:r w:rsidRPr="00B57E4D"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 w:rsidRPr="00B57E4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) с</w:t>
      </w:r>
      <w:r w:rsidRPr="00B57E4D">
        <w:rPr>
          <w:rFonts w:ascii="Times New Roman" w:hAnsi="Times New Roman" w:cs="Times New Roman"/>
          <w:sz w:val="28"/>
          <w:szCs w:val="28"/>
        </w:rPr>
        <w:t xml:space="preserve">  расположенным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7E4D">
        <w:rPr>
          <w:rFonts w:ascii="Times New Roman" w:hAnsi="Times New Roman" w:cs="Times New Roman"/>
          <w:sz w:val="28"/>
          <w:szCs w:val="28"/>
        </w:rPr>
        <w:t xml:space="preserve"> на нем </w:t>
      </w:r>
      <w:r>
        <w:rPr>
          <w:rFonts w:ascii="Times New Roman" w:hAnsi="Times New Roman" w:cs="Times New Roman"/>
          <w:sz w:val="28"/>
          <w:szCs w:val="28"/>
        </w:rPr>
        <w:t xml:space="preserve">гидротехническими </w:t>
      </w:r>
      <w:r w:rsidRPr="00B57E4D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7E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7E4D">
        <w:rPr>
          <w:rFonts w:ascii="Times New Roman" w:hAnsi="Times New Roman" w:cs="Times New Roman"/>
          <w:sz w:val="28"/>
          <w:szCs w:val="28"/>
        </w:rPr>
        <w:t xml:space="preserve">: </w:t>
      </w:r>
      <w:r w:rsidRPr="004F4A7B">
        <w:rPr>
          <w:rFonts w:ascii="Times New Roman" w:eastAsia="Calibri" w:hAnsi="Times New Roman" w:cs="Times New Roman"/>
          <w:sz w:val="28"/>
          <w:szCs w:val="28"/>
          <w:lang w:eastAsia="en-US"/>
        </w:rPr>
        <w:t>скважина №</w:t>
      </w:r>
      <w:r w:rsidRPr="004F13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1696  площадью 3,2 </w:t>
      </w:r>
      <w:proofErr w:type="spellStart"/>
      <w:r w:rsidRPr="004F1372">
        <w:rPr>
          <w:rFonts w:ascii="Times New Roman" w:eastAsia="Calibri" w:hAnsi="Times New Roman" w:cs="Times New Roman"/>
          <w:sz w:val="28"/>
          <w:szCs w:val="28"/>
          <w:lang w:eastAsia="en-US"/>
        </w:rPr>
        <w:t>кв.метров</w:t>
      </w:r>
      <w:proofErr w:type="spellEnd"/>
      <w:r w:rsidRPr="004F13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кадастровый  номер 13:03:0416006:304,</w:t>
      </w:r>
      <w:r w:rsidRPr="004F1372">
        <w:rPr>
          <w:rFonts w:ascii="Times New Roman" w:hAnsi="Times New Roman"/>
          <w:bCs/>
          <w:sz w:val="28"/>
          <w:szCs w:val="28"/>
        </w:rPr>
        <w:t xml:space="preserve"> , </w:t>
      </w:r>
      <w:r w:rsidRPr="004F1372">
        <w:rPr>
          <w:rFonts w:ascii="Times New Roman" w:hAnsi="Times New Roman"/>
          <w:sz w:val="28"/>
          <w:szCs w:val="28"/>
        </w:rPr>
        <w:t xml:space="preserve">резервуар для воды, площадь застройки 12,4 </w:t>
      </w:r>
      <w:proofErr w:type="spellStart"/>
      <w:r w:rsidRPr="004F1372">
        <w:rPr>
          <w:rFonts w:ascii="Times New Roman" w:hAnsi="Times New Roman"/>
          <w:sz w:val="28"/>
          <w:szCs w:val="28"/>
        </w:rPr>
        <w:t>кв.м</w:t>
      </w:r>
      <w:proofErr w:type="spellEnd"/>
      <w:r w:rsidRPr="004F1372">
        <w:rPr>
          <w:rFonts w:ascii="Times New Roman" w:hAnsi="Times New Roman"/>
          <w:sz w:val="28"/>
          <w:szCs w:val="28"/>
        </w:rPr>
        <w:t xml:space="preserve">., кадастровый номер </w:t>
      </w:r>
      <w:r w:rsidRPr="004F1372">
        <w:rPr>
          <w:rFonts w:ascii="Times New Roman" w:hAnsi="Times New Roman"/>
          <w:bCs/>
          <w:sz w:val="28"/>
          <w:szCs w:val="28"/>
        </w:rPr>
        <w:t>13:03:0416006:303</w:t>
      </w:r>
      <w:r w:rsidRPr="004F13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57E4D">
        <w:rPr>
          <w:rFonts w:ascii="Times New Roman" w:hAnsi="Times New Roman" w:cs="Times New Roman"/>
          <w:sz w:val="28"/>
          <w:szCs w:val="28"/>
        </w:rPr>
        <w:t>(адрес:</w:t>
      </w:r>
      <w:r w:rsidRPr="004F4A7B">
        <w:rPr>
          <w:rFonts w:ascii="Times New Roman" w:hAnsi="Times New Roman" w:cs="Times New Roman"/>
          <w:sz w:val="28"/>
          <w:szCs w:val="28"/>
        </w:rPr>
        <w:t xml:space="preserve"> </w:t>
      </w:r>
      <w:r w:rsidRPr="00B57E4D">
        <w:rPr>
          <w:rFonts w:ascii="Times New Roman" w:hAnsi="Times New Roman" w:cs="Times New Roman"/>
          <w:sz w:val="28"/>
          <w:szCs w:val="28"/>
        </w:rPr>
        <w:t xml:space="preserve">Республика Мордовия, </w:t>
      </w:r>
      <w:proofErr w:type="spellStart"/>
      <w:r w:rsidRPr="00B57E4D"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 w:rsidRPr="00B57E4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D2BAF" w:rsidRPr="004F1372" w:rsidRDefault="00AD2BAF" w:rsidP="00B57E4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5CB4" w:rsidRDefault="00AD2BAF" w:rsidP="00AD2BAF">
      <w:pPr>
        <w:tabs>
          <w:tab w:val="left" w:pos="613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5CB4">
        <w:rPr>
          <w:rFonts w:ascii="Times New Roman" w:hAnsi="Times New Roman" w:cs="Times New Roman"/>
          <w:sz w:val="28"/>
          <w:szCs w:val="28"/>
        </w:rPr>
        <w:t xml:space="preserve">2. Определить способ приватизации муниципального имущества - аукцион, открытый по составу участников и форме подачи предложения о цене приватизируемого имущества </w:t>
      </w:r>
    </w:p>
    <w:p w:rsidR="00AD2BAF" w:rsidRDefault="00AD2BAF" w:rsidP="00FF4EF7">
      <w:pPr>
        <w:tabs>
          <w:tab w:val="left" w:pos="6135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tabs>
          <w:tab w:val="left" w:pos="6135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начальную цену  имущества, указанного:</w:t>
      </w:r>
    </w:p>
    <w:p w:rsidR="00AD5CB4" w:rsidRPr="0071240F" w:rsidRDefault="00AD5CB4" w:rsidP="0071240F">
      <w:pPr>
        <w:tabs>
          <w:tab w:val="left" w:pos="6135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1)  пункта 1 настоящего постановления </w:t>
      </w:r>
      <w:r>
        <w:rPr>
          <w:sz w:val="28"/>
          <w:szCs w:val="28"/>
        </w:rPr>
        <w:t xml:space="preserve">  </w:t>
      </w:r>
      <w:r w:rsidRPr="005639BF">
        <w:rPr>
          <w:rFonts w:ascii="Times New Roman" w:hAnsi="Times New Roman" w:cs="Times New Roman"/>
          <w:sz w:val="28"/>
          <w:szCs w:val="28"/>
        </w:rPr>
        <w:t xml:space="preserve">в </w:t>
      </w:r>
      <w:r w:rsidRPr="0071240F">
        <w:rPr>
          <w:rFonts w:ascii="Times New Roman" w:hAnsi="Times New Roman" w:cs="Times New Roman"/>
          <w:sz w:val="28"/>
          <w:szCs w:val="28"/>
        </w:rPr>
        <w:t>размере</w:t>
      </w:r>
      <w:r w:rsidRPr="0071240F">
        <w:rPr>
          <w:sz w:val="28"/>
          <w:szCs w:val="28"/>
        </w:rPr>
        <w:t xml:space="preserve"> </w:t>
      </w:r>
      <w:r w:rsidR="00AD2BAF" w:rsidRPr="00AD2BAF">
        <w:rPr>
          <w:rFonts w:ascii="Times New Roman" w:hAnsi="Times New Roman"/>
          <w:sz w:val="28"/>
          <w:szCs w:val="28"/>
        </w:rPr>
        <w:t>890 000 (восемьсот девяносто тысяч)</w:t>
      </w:r>
      <w:r w:rsidR="00AD2BAF" w:rsidRPr="007D3792">
        <w:rPr>
          <w:rFonts w:ascii="Times New Roman" w:hAnsi="Times New Roman"/>
        </w:rPr>
        <w:t xml:space="preserve"> </w:t>
      </w:r>
      <w:r w:rsidRPr="0071240F">
        <w:rPr>
          <w:sz w:val="28"/>
          <w:szCs w:val="28"/>
        </w:rPr>
        <w:t xml:space="preserve"> </w:t>
      </w:r>
      <w:r w:rsidRPr="0071240F">
        <w:rPr>
          <w:rFonts w:ascii="Times New Roman" w:hAnsi="Times New Roman" w:cs="Times New Roman"/>
          <w:sz w:val="28"/>
          <w:szCs w:val="28"/>
        </w:rPr>
        <w:t>рублей 00 копеек.</w:t>
      </w:r>
      <w:r w:rsidRPr="0071240F">
        <w:rPr>
          <w:sz w:val="28"/>
          <w:szCs w:val="28"/>
        </w:rPr>
        <w:t xml:space="preserve"> </w:t>
      </w:r>
    </w:p>
    <w:p w:rsidR="00AD2BAF" w:rsidRDefault="00AD5CB4" w:rsidP="005639BF">
      <w:pPr>
        <w:tabs>
          <w:tab w:val="left" w:pos="6135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40F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71240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71240F">
        <w:rPr>
          <w:rFonts w:ascii="Times New Roman" w:hAnsi="Times New Roman" w:cs="Times New Roman"/>
          <w:sz w:val="28"/>
          <w:szCs w:val="28"/>
        </w:rPr>
        <w:t>. 2)  пункта 1 настоящего постановления  в размере</w:t>
      </w:r>
      <w:r w:rsidRPr="0071240F">
        <w:rPr>
          <w:sz w:val="28"/>
          <w:szCs w:val="28"/>
        </w:rPr>
        <w:t xml:space="preserve"> </w:t>
      </w:r>
      <w:r w:rsidR="00AD2BAF" w:rsidRPr="00AD2BAF">
        <w:rPr>
          <w:rFonts w:ascii="Times New Roman" w:hAnsi="Times New Roman"/>
          <w:sz w:val="28"/>
          <w:szCs w:val="28"/>
        </w:rPr>
        <w:t xml:space="preserve">830 000 (восемьсот тридцать тысяч) </w:t>
      </w:r>
      <w:r w:rsidRPr="0071240F">
        <w:rPr>
          <w:rFonts w:ascii="Times New Roman" w:hAnsi="Times New Roman" w:cs="Times New Roman"/>
          <w:sz w:val="28"/>
          <w:szCs w:val="28"/>
        </w:rPr>
        <w:t>рублей 00 копеек.</w:t>
      </w:r>
    </w:p>
    <w:p w:rsidR="00AD2BAF" w:rsidRDefault="00AD5CB4" w:rsidP="00AD2BAF">
      <w:pPr>
        <w:tabs>
          <w:tab w:val="left" w:pos="6135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9BF">
        <w:rPr>
          <w:rFonts w:ascii="Times New Roman" w:hAnsi="Times New Roman" w:cs="Times New Roman"/>
          <w:sz w:val="28"/>
          <w:szCs w:val="28"/>
        </w:rPr>
        <w:t xml:space="preserve"> </w:t>
      </w:r>
      <w:r w:rsidR="00AD2BAF" w:rsidRPr="0071240F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="00AD2BAF" w:rsidRPr="0071240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AD2BAF" w:rsidRPr="0071240F">
        <w:rPr>
          <w:rFonts w:ascii="Times New Roman" w:hAnsi="Times New Roman" w:cs="Times New Roman"/>
          <w:sz w:val="28"/>
          <w:szCs w:val="28"/>
        </w:rPr>
        <w:t xml:space="preserve">. </w:t>
      </w:r>
      <w:r w:rsidR="00AD2BAF">
        <w:rPr>
          <w:rFonts w:ascii="Times New Roman" w:hAnsi="Times New Roman" w:cs="Times New Roman"/>
          <w:sz w:val="28"/>
          <w:szCs w:val="28"/>
        </w:rPr>
        <w:t>3</w:t>
      </w:r>
      <w:r w:rsidR="00AD2BAF" w:rsidRPr="0071240F">
        <w:rPr>
          <w:rFonts w:ascii="Times New Roman" w:hAnsi="Times New Roman" w:cs="Times New Roman"/>
          <w:sz w:val="28"/>
          <w:szCs w:val="28"/>
        </w:rPr>
        <w:t>)  пункта 1 настоящего постановления  в размере</w:t>
      </w:r>
      <w:r w:rsidR="00AD2BAF">
        <w:rPr>
          <w:rFonts w:ascii="Times New Roman" w:hAnsi="Times New Roman" w:cs="Times New Roman"/>
          <w:sz w:val="28"/>
          <w:szCs w:val="28"/>
        </w:rPr>
        <w:t xml:space="preserve"> </w:t>
      </w:r>
      <w:r w:rsidR="00AD2BAF" w:rsidRPr="00AD2BAF">
        <w:rPr>
          <w:rFonts w:ascii="Times New Roman" w:hAnsi="Times New Roman"/>
          <w:sz w:val="28"/>
          <w:szCs w:val="28"/>
        </w:rPr>
        <w:t>840 000 (восемьсот сорок тысяч)</w:t>
      </w:r>
      <w:r w:rsidR="00AD2BAF" w:rsidRPr="007D3792">
        <w:rPr>
          <w:rFonts w:ascii="Times New Roman" w:hAnsi="Times New Roman"/>
        </w:rPr>
        <w:t xml:space="preserve"> </w:t>
      </w:r>
      <w:r w:rsidR="00AD2BAF" w:rsidRPr="0071240F">
        <w:rPr>
          <w:sz w:val="28"/>
          <w:szCs w:val="28"/>
        </w:rPr>
        <w:t xml:space="preserve"> </w:t>
      </w:r>
      <w:r w:rsidR="00AD2BAF" w:rsidRPr="00AD2BAF">
        <w:rPr>
          <w:rFonts w:ascii="Times New Roman" w:hAnsi="Times New Roman" w:cs="Times New Roman"/>
          <w:sz w:val="28"/>
          <w:szCs w:val="28"/>
        </w:rPr>
        <w:t>р</w:t>
      </w:r>
      <w:r w:rsidR="00AD2BAF" w:rsidRPr="0071240F">
        <w:rPr>
          <w:rFonts w:ascii="Times New Roman" w:hAnsi="Times New Roman" w:cs="Times New Roman"/>
          <w:sz w:val="28"/>
          <w:szCs w:val="28"/>
        </w:rPr>
        <w:t>ублей 00 копеек.</w:t>
      </w:r>
    </w:p>
    <w:p w:rsidR="00AD5CB4" w:rsidRPr="005639BF" w:rsidRDefault="00AD5CB4" w:rsidP="005639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5CB4" w:rsidRDefault="00AD5CB4" w:rsidP="00FF4EF7">
      <w:pPr>
        <w:pStyle w:val="s12"/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>
        <w:rPr>
          <w:rFonts w:ascii="Calibri" w:hAnsi="Calibri"/>
          <w:sz w:val="28"/>
          <w:szCs w:val="28"/>
          <w:lang w:eastAsia="en-US"/>
        </w:rPr>
        <w:t xml:space="preserve">      </w:t>
      </w:r>
      <w:r>
        <w:rPr>
          <w:sz w:val="28"/>
          <w:szCs w:val="28"/>
        </w:rPr>
        <w:t xml:space="preserve">   4. Установить, что о</w:t>
      </w:r>
      <w:r>
        <w:rPr>
          <w:color w:val="000000"/>
          <w:sz w:val="28"/>
          <w:szCs w:val="28"/>
        </w:rPr>
        <w:t>плата приобретаемого на аукционе имущества производится путем перечисления денежных средств на счет, указанный в информационном сообщении о проведении аукциона. Внесенный победителем аукциона  задаток засчитывается в счет оплаты приобретаемого имущества.</w:t>
      </w:r>
    </w:p>
    <w:p w:rsidR="00AD5CB4" w:rsidRDefault="00AD5CB4" w:rsidP="00FF4EF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Денежные средства в счет оплаты приватизируемого муниципального имущества  подлежат перечислению победителем аукциона в установленном порядке в бюджет  Козловского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на счет, указанный в информационном сообщении о проведении аукциона, в размере и сроки, указанные в договоре купли-продажи, но не позднее 30 рабочих дней со дня заключения договора купли-продажи.</w:t>
      </w:r>
    </w:p>
    <w:bookmarkEnd w:id="0"/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 Настоящее постановление подлежит официальному опубликованию.</w:t>
      </w:r>
    </w:p>
    <w:p w:rsidR="00AD5CB4" w:rsidRDefault="00AD5CB4" w:rsidP="00FF4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Контроль за исполнением настоящего постановления возложить на главного  бухгалтера Администрации Козловского сельского поселения   М.С. Титову. </w:t>
      </w: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Глава Козловского сельского поселения: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В.В.Моторкин</w:t>
      </w:r>
      <w:proofErr w:type="spellEnd"/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/>
    <w:sectPr w:rsidR="00AD5CB4" w:rsidSect="00AD2BA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D5" w:rsidRDefault="000325D5" w:rsidP="00A327AC">
      <w:r>
        <w:separator/>
      </w:r>
    </w:p>
  </w:endnote>
  <w:endnote w:type="continuationSeparator" w:id="0">
    <w:p w:rsidR="000325D5" w:rsidRDefault="000325D5" w:rsidP="00A3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D5" w:rsidRDefault="000325D5" w:rsidP="00A327AC">
      <w:r>
        <w:separator/>
      </w:r>
    </w:p>
  </w:footnote>
  <w:footnote w:type="continuationSeparator" w:id="0">
    <w:p w:rsidR="000325D5" w:rsidRDefault="000325D5" w:rsidP="00A32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7E"/>
    <w:rsid w:val="00014DDC"/>
    <w:rsid w:val="000325D5"/>
    <w:rsid w:val="000377B1"/>
    <w:rsid w:val="000A3B5C"/>
    <w:rsid w:val="000D00C4"/>
    <w:rsid w:val="000F559B"/>
    <w:rsid w:val="00193A7A"/>
    <w:rsid w:val="00264A1E"/>
    <w:rsid w:val="003335CD"/>
    <w:rsid w:val="0044307E"/>
    <w:rsid w:val="004F1372"/>
    <w:rsid w:val="004F4A7B"/>
    <w:rsid w:val="005639BF"/>
    <w:rsid w:val="00587C4C"/>
    <w:rsid w:val="00671602"/>
    <w:rsid w:val="0071240F"/>
    <w:rsid w:val="00753437"/>
    <w:rsid w:val="008A074D"/>
    <w:rsid w:val="008E1C6A"/>
    <w:rsid w:val="009816F6"/>
    <w:rsid w:val="009A44D4"/>
    <w:rsid w:val="009B6AD5"/>
    <w:rsid w:val="00A327AC"/>
    <w:rsid w:val="00AA191C"/>
    <w:rsid w:val="00AD2BAF"/>
    <w:rsid w:val="00AD5CB4"/>
    <w:rsid w:val="00B24053"/>
    <w:rsid w:val="00B57E4D"/>
    <w:rsid w:val="00C81DA2"/>
    <w:rsid w:val="00C82B89"/>
    <w:rsid w:val="00D3423C"/>
    <w:rsid w:val="00ED2017"/>
    <w:rsid w:val="00EE7116"/>
    <w:rsid w:val="00F242B2"/>
    <w:rsid w:val="00FC4111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F4EF7"/>
    <w:pPr>
      <w:keepNext/>
      <w:spacing w:before="240" w:after="60"/>
      <w:outlineLvl w:val="2"/>
    </w:pPr>
    <w:rPr>
      <w:rFonts w:eastAsia="Calibri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FF4EF7"/>
    <w:pPr>
      <w:spacing w:before="240" w:after="60"/>
      <w:outlineLvl w:val="4"/>
    </w:pPr>
    <w:rPr>
      <w:rFonts w:eastAsia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F4EF7"/>
    <w:rPr>
      <w:rFonts w:ascii="Arial" w:hAnsi="Arial" w:cs="Times New Roman"/>
      <w:b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F4EF7"/>
    <w:rPr>
      <w:rFonts w:ascii="Arial" w:hAnsi="Arial" w:cs="Times New Roman"/>
      <w:b/>
      <w:i/>
      <w:sz w:val="26"/>
      <w:lang w:eastAsia="ru-RU"/>
    </w:rPr>
  </w:style>
  <w:style w:type="character" w:customStyle="1" w:styleId="BodyTextChar">
    <w:name w:val="Body Text Char"/>
    <w:uiPriority w:val="99"/>
    <w:semiHidden/>
    <w:locked/>
    <w:rsid w:val="00FF4EF7"/>
    <w:rPr>
      <w:sz w:val="24"/>
    </w:rPr>
  </w:style>
  <w:style w:type="paragraph" w:styleId="a3">
    <w:name w:val="Body Text"/>
    <w:basedOn w:val="a"/>
    <w:link w:val="a4"/>
    <w:uiPriority w:val="99"/>
    <w:semiHidden/>
    <w:rsid w:val="00FF4EF7"/>
    <w:pPr>
      <w:widowControl/>
      <w:autoSpaceDE/>
      <w:autoSpaceDN/>
      <w:adjustRightInd/>
      <w:jc w:val="center"/>
    </w:pPr>
    <w:rPr>
      <w:rFonts w:ascii="Calibri" w:eastAsia="Calibri" w:hAnsi="Calibri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242B2"/>
    <w:rPr>
      <w:rFonts w:ascii="Arial" w:hAnsi="Arial" w:cs="Times New Roman"/>
      <w:sz w:val="24"/>
    </w:rPr>
  </w:style>
  <w:style w:type="character" w:customStyle="1" w:styleId="1">
    <w:name w:val="Основной текст Знак1"/>
    <w:uiPriority w:val="99"/>
    <w:semiHidden/>
    <w:rsid w:val="00FF4EF7"/>
    <w:rPr>
      <w:rFonts w:ascii="Arial" w:hAnsi="Arial"/>
      <w:sz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FF4EF7"/>
    <w:pPr>
      <w:jc w:val="both"/>
    </w:pPr>
  </w:style>
  <w:style w:type="paragraph" w:customStyle="1" w:styleId="s12">
    <w:name w:val="s_12"/>
    <w:basedOn w:val="a"/>
    <w:uiPriority w:val="99"/>
    <w:rsid w:val="00FF4EF7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character" w:customStyle="1" w:styleId="a6">
    <w:name w:val="Гипертекстовая ссылка"/>
    <w:uiPriority w:val="99"/>
    <w:rsid w:val="00FF4EF7"/>
    <w:rPr>
      <w:color w:val="106BBE"/>
    </w:rPr>
  </w:style>
  <w:style w:type="paragraph" w:styleId="a7">
    <w:name w:val="header"/>
    <w:basedOn w:val="a"/>
    <w:link w:val="a8"/>
    <w:uiPriority w:val="99"/>
    <w:rsid w:val="00A327A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327AC"/>
    <w:rPr>
      <w:rFonts w:ascii="Arial" w:hAnsi="Arial" w:cs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A327A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327AC"/>
    <w:rPr>
      <w:rFonts w:ascii="Arial" w:hAnsi="Arial" w:cs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0A3B5C"/>
    <w:rPr>
      <w:rFonts w:ascii="Tahoma" w:eastAsia="Calibri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A3B5C"/>
    <w:rPr>
      <w:rFonts w:ascii="Tahoma" w:hAnsi="Tahoma" w:cs="Times New Roman"/>
      <w:sz w:val="16"/>
      <w:lang w:eastAsia="ru-RU"/>
    </w:rPr>
  </w:style>
  <w:style w:type="paragraph" w:styleId="ad">
    <w:name w:val="No Spacing"/>
    <w:link w:val="ae"/>
    <w:uiPriority w:val="99"/>
    <w:qFormat/>
    <w:rsid w:val="004F1372"/>
    <w:rPr>
      <w:rFonts w:eastAsia="Times New Roman"/>
    </w:rPr>
  </w:style>
  <w:style w:type="character" w:customStyle="1" w:styleId="ae">
    <w:name w:val="Без интервала Знак"/>
    <w:link w:val="ad"/>
    <w:uiPriority w:val="99"/>
    <w:locked/>
    <w:rsid w:val="004F137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F4EF7"/>
    <w:pPr>
      <w:keepNext/>
      <w:spacing w:before="240" w:after="60"/>
      <w:outlineLvl w:val="2"/>
    </w:pPr>
    <w:rPr>
      <w:rFonts w:eastAsia="Calibri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FF4EF7"/>
    <w:pPr>
      <w:spacing w:before="240" w:after="60"/>
      <w:outlineLvl w:val="4"/>
    </w:pPr>
    <w:rPr>
      <w:rFonts w:eastAsia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F4EF7"/>
    <w:rPr>
      <w:rFonts w:ascii="Arial" w:hAnsi="Arial" w:cs="Times New Roman"/>
      <w:b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F4EF7"/>
    <w:rPr>
      <w:rFonts w:ascii="Arial" w:hAnsi="Arial" w:cs="Times New Roman"/>
      <w:b/>
      <w:i/>
      <w:sz w:val="26"/>
      <w:lang w:eastAsia="ru-RU"/>
    </w:rPr>
  </w:style>
  <w:style w:type="character" w:customStyle="1" w:styleId="BodyTextChar">
    <w:name w:val="Body Text Char"/>
    <w:uiPriority w:val="99"/>
    <w:semiHidden/>
    <w:locked/>
    <w:rsid w:val="00FF4EF7"/>
    <w:rPr>
      <w:sz w:val="24"/>
    </w:rPr>
  </w:style>
  <w:style w:type="paragraph" w:styleId="a3">
    <w:name w:val="Body Text"/>
    <w:basedOn w:val="a"/>
    <w:link w:val="a4"/>
    <w:uiPriority w:val="99"/>
    <w:semiHidden/>
    <w:rsid w:val="00FF4EF7"/>
    <w:pPr>
      <w:widowControl/>
      <w:autoSpaceDE/>
      <w:autoSpaceDN/>
      <w:adjustRightInd/>
      <w:jc w:val="center"/>
    </w:pPr>
    <w:rPr>
      <w:rFonts w:ascii="Calibri" w:eastAsia="Calibri" w:hAnsi="Calibri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242B2"/>
    <w:rPr>
      <w:rFonts w:ascii="Arial" w:hAnsi="Arial" w:cs="Times New Roman"/>
      <w:sz w:val="24"/>
    </w:rPr>
  </w:style>
  <w:style w:type="character" w:customStyle="1" w:styleId="1">
    <w:name w:val="Основной текст Знак1"/>
    <w:uiPriority w:val="99"/>
    <w:semiHidden/>
    <w:rsid w:val="00FF4EF7"/>
    <w:rPr>
      <w:rFonts w:ascii="Arial" w:hAnsi="Arial"/>
      <w:sz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FF4EF7"/>
    <w:pPr>
      <w:jc w:val="both"/>
    </w:pPr>
  </w:style>
  <w:style w:type="paragraph" w:customStyle="1" w:styleId="s12">
    <w:name w:val="s_12"/>
    <w:basedOn w:val="a"/>
    <w:uiPriority w:val="99"/>
    <w:rsid w:val="00FF4EF7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character" w:customStyle="1" w:styleId="a6">
    <w:name w:val="Гипертекстовая ссылка"/>
    <w:uiPriority w:val="99"/>
    <w:rsid w:val="00FF4EF7"/>
    <w:rPr>
      <w:color w:val="106BBE"/>
    </w:rPr>
  </w:style>
  <w:style w:type="paragraph" w:styleId="a7">
    <w:name w:val="header"/>
    <w:basedOn w:val="a"/>
    <w:link w:val="a8"/>
    <w:uiPriority w:val="99"/>
    <w:rsid w:val="00A327A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327AC"/>
    <w:rPr>
      <w:rFonts w:ascii="Arial" w:hAnsi="Arial" w:cs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A327A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327AC"/>
    <w:rPr>
      <w:rFonts w:ascii="Arial" w:hAnsi="Arial" w:cs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0A3B5C"/>
    <w:rPr>
      <w:rFonts w:ascii="Tahoma" w:eastAsia="Calibri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A3B5C"/>
    <w:rPr>
      <w:rFonts w:ascii="Tahoma" w:hAnsi="Tahoma" w:cs="Times New Roman"/>
      <w:sz w:val="16"/>
      <w:lang w:eastAsia="ru-RU"/>
    </w:rPr>
  </w:style>
  <w:style w:type="paragraph" w:styleId="ad">
    <w:name w:val="No Spacing"/>
    <w:link w:val="ae"/>
    <w:uiPriority w:val="99"/>
    <w:qFormat/>
    <w:rsid w:val="004F1372"/>
    <w:rPr>
      <w:rFonts w:eastAsia="Times New Roman"/>
    </w:rPr>
  </w:style>
  <w:style w:type="character" w:customStyle="1" w:styleId="ae">
    <w:name w:val="Без интервала Знак"/>
    <w:link w:val="ad"/>
    <w:uiPriority w:val="99"/>
    <w:locked/>
    <w:rsid w:val="004F137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45543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505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Козловского  сельского поселения </vt:lpstr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 сельского поселения</dc:title>
  <dc:creator>Admin</dc:creator>
  <cp:lastModifiedBy>Admin</cp:lastModifiedBy>
  <cp:revision>2</cp:revision>
  <cp:lastPrinted>2023-04-06T07:23:00Z</cp:lastPrinted>
  <dcterms:created xsi:type="dcterms:W3CDTF">2023-12-15T12:42:00Z</dcterms:created>
  <dcterms:modified xsi:type="dcterms:W3CDTF">2023-12-15T12:42:00Z</dcterms:modified>
</cp:coreProperties>
</file>